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6C4" w:rsidRPr="00CE76C4" w:rsidRDefault="00CE76C4" w:rsidP="00CE76C4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CE76C4">
        <w:rPr>
          <w:rFonts w:ascii="Cuprum" w:eastAsia="Times New Roman" w:hAnsi="Cuprum" w:cs="Times New Roman"/>
          <w:color w:val="0000FF"/>
          <w:sz w:val="45"/>
          <w:szCs w:val="45"/>
          <w:lang w:eastAsia="ru-RU"/>
        </w:rPr>
        <w:t xml:space="preserve">Консультация для педагогов первой младшей группы учреждения дошкольного образования «Новые подходы в адаптации </w:t>
      </w:r>
      <w:bookmarkStart w:id="0" w:name="_GoBack"/>
      <w:bookmarkEnd w:id="0"/>
      <w:r w:rsidRPr="00CE76C4">
        <w:rPr>
          <w:rFonts w:ascii="Cuprum" w:eastAsia="Times New Roman" w:hAnsi="Cuprum" w:cs="Times New Roman"/>
          <w:color w:val="0000FF"/>
          <w:sz w:val="45"/>
          <w:szCs w:val="45"/>
          <w:lang w:eastAsia="ru-RU"/>
        </w:rPr>
        <w:t>детей»</w:t>
      </w:r>
      <w:r w:rsidRPr="00CE76C4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 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Актуальность проблемы адаптации детей к детскому саду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сопровождающимися </w:t>
      </w:r>
      <w:proofErr w:type="gram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 изменениями</w:t>
      </w:r>
      <w:proofErr w:type="gram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поведенческих реакций ребенка. Ведь адаптация </w:t>
      </w:r>
      <w:proofErr w:type="gram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сложный процесс приспособления организма, который происходит на разных уровнях – физиологическом, психологическом и социальном. Трудности, возникшие у детей в период адаптации, могут привести к самой неблагоприятной ее форме – дезадаптации, которая проявляется в нарушениях дисциплины, игровой и учебной деятельности и взаимоотношений со сверстниками и воспитателями. В последнее время повышение возрастного порога начала посещения дошкольного учреждения с 1,5 лет до 3 лет, с одной стороны, и усиление образовательной нагрузки, с другой стороны, делают проблему привыкания младшего дошкольника к условиям детского сада особенно актуальной.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адаптации участвуют все системы организма. В том числе снижаются и защитные силы организма - что может привести к заболеванию ребенка. Анализ заболеваемости показывает, что пик приходится на первый месяц поступления в детское дошкольное учреждение, то есть на период адаптации.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помочь ребенку адаптироваться, привыкнуть к новым условиям существования,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педагогическая идея заключается в создании благоприятных условий для успешной адаптации детей к дошкольному учреждению.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ребенка к дошкольному учреждению складывается из психологической и физиологической адаптации. Психологическая адаптация заключается в отрыве от домашней обстановки, вхождение в социум и является ключевой проблемой «детсадовцев». Физиологическая адаптация детей, не менее серьезный аспект и работа по ней проводится параллельно.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три стиля, с помощью которых ребенок может адаптироваться к окружающей среде: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творческий стиль - ребенок старается активно изменять условия окружающей среды, приспосабливая ее к себе, и таким образом, приспосабливается сам;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конформный стиль - ребенок просто привыкает, пассивно принимая все требования и обстоятельства окружающей среды;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избегающий стиль - ребенок пытается игнорировать требования среды, не хочет или не может приспособиться к ним.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оптимальным, является творческий стиль. Наименее оптимальным </w:t>
      </w:r>
      <w:proofErr w:type="gram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избегающий</w:t>
      </w:r>
      <w:proofErr w:type="gram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целю воспитателя - является успешная адаптация детей к детскому дошкольному учреждению посредством обеспечения благоприятных условий.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ее достижения необходимо решить следующие задачи:</w:t>
      </w:r>
    </w:p>
    <w:p w:rsidR="00CE76C4" w:rsidRPr="00CE76C4" w:rsidRDefault="00CE76C4" w:rsidP="00CE76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Оптимизировать процесс психологической адаптации детей в дошкольном учреждении: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снизить уровень тревожности;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комфортной ситуации;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социальной коммуникабельности</w:t>
      </w:r>
    </w:p>
    <w:p w:rsidR="00CE76C4" w:rsidRPr="00CE76C4" w:rsidRDefault="00CE76C4" w:rsidP="00CE76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Оптимизировать процесс физиологической адаптации: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снизить уровень заболеваемости воспитанников детского сада;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поднять уровень физической культуры детей.</w:t>
      </w:r>
    </w:p>
    <w:p w:rsidR="00CE76C4" w:rsidRPr="00CE76C4" w:rsidRDefault="00CE76C4" w:rsidP="00CE76C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Гармонизировать психологическую и физиологическую адаптацию.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вышеизложенное, в работе необходимо придерживаться следующих принципов: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соответствия возрастным и психологическим особенностям;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принцип последовательности и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поэтапности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внедрения и применения методик;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комплексности;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творческой активности.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организации адаптации детей к дошкольному учреждению должна начинаться задолго до поступления ребенка в детский сад. Изучение ребенка до поступления в дошкольное учреждение начинается со знакомства с образом жизни его семьи. Для этого проводится анкетирование родителей, из которого делаются выводы о готовности ребенка к поступлению в детский сад. Продолжаем знакомство с детским садом заочно по фотоальбомам: «Наш любимый детский сад», «Мы ждем тебя малыш», где рассказывается о жизни детей в детском саду. С целью обеспечения индивидуализации и дифференциации подхода к детям, проводится диагностика физического состояния и психологической готовности ребенка к посещению дошкольного учреждения.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следующем этапе работы реализовывается система медико-психолого-педагогических мер, направленных на облегчение адаптации у детей. Работа, во время адаптационного периода детей ведется по следующим направлениям: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создание эмоционально благоприятной атмосферы в группе;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чувства уверенности в детях.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задач адаптационного периода - помочь ребенку как можно быстрее и безболезненнее освоится в новой среде, почувствовать себя увереннее, хозяином ситуации. А так он почувствует себя лишь тогда, когда узнает и поймет, какие люди его окружают, в каком помещении он живет. Решению этой задачи, начиная с первого дня в детском саду, посвящается все первое полугодие. Для формирования чувства уверенности в окружающем мире знакомство проводится в игровой форме. Для этого первое знакомство с воспитателями и детьми должно проходить в благоприятной, насыщенной положительными эмоциями обстановке. При этом необходимо присутствие обоих воспитателей группы. После представления нового члена детского коллектива проводится серия игр, закрепляющих в памяти детей информацию о вновь прибывшем товарище.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Следующим ключевым моментом является знакомство с группой в игровой форме: </w:t>
      </w:r>
      <w:proofErr w:type="gram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организацию адаптационного периода можно включать элементы театрализованной деятельности: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настольного театра «Теремок»,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драматизация сказки «Как собака друга искала»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потешки «Курочка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инсценировка «Сварим из овощей вкусный суп»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 адаптационного периода проводятся игровые занятия, основными задачами которых являются: преодоление стрессовых состояний у детей, эмоционального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 Такие как: «Уложим куклу спать», «Ох красивый теремок – очень-очень он высок», «Чаепитие», «Устроим кукле комнату», «Мы встречаем гостей», «Купание куклы Кати», «Встреча с доктором Айболитом», «Рассмешим наши игрушки».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использование в работе приемов, которые позволяют затормаживать отрицательные эмоции малышей: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песком и водой: «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Ловись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рыбка», «Дождик как-кап-кап», «Плыви кораблик», «Печем пирожки», «Вымоем машину».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игры: «Погладим котенка», «Наш малыш», «Мальчик-пальчик», «Сорока», «Домик».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монотонные движения руками (нанизывание колец пирамидки или шариков с отверстием на шнур).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сжимание кистей рук (малышу предлагали резиновую игрушку-пищалку). - рисование фломастером, красками.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 спокойной музыки: «Утро» (А. Григ).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занятия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смехотерапией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основную часть занятия необходимо включать игры и упражнения, которые позволяют детям интенсивно двигаться, свободно выражать возникающие эмоции, взаимодействовать с окружающими.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Завершать занятие играми малой подвижности, подводящих детей к успокоению. Дети хорошо воспринимают материал, объединенный единым сказочным – игровым сюжетом.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Проявляющаяся у детей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синтония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(эмоциональное заражение), с помощью игр позволяет быстро переключать внимание детей с дружного плача на прыжки, хлопанье,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топание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подражание, таким образом, объединяя детей и создавая положительный эмоциональный настрой.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роль в облегчении адаптации играет предметно-развивающая среда в группе, которая способствует снижению стресса у детей, обеспечивает их комфортное состояние. Предметно-развивающая среда должна соответствовать таким характеристикам, как: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разнообразие (наличие всевозможного игрового и дидактического материала для сенсорного развития, продуктивной и музыкальной деятельности, организации двигательной активности);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оптимальная насыщенность (без чрезмерного обилия и без недостатка);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стабильность (материалы и пособия имели постоянное место);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доступность (исключали высокую мебель и закрытые шкафы);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эмоциогенность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(среда яркая, привлекающая внимание ребенка, вызывающая положительные эмоции);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зонирование (не пересекаются игровые и учебные зоны).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создания эмоционально благоприятной атмосферы в группе мебель лучше разместить таким образом, чтобы она образовывала маленькие "комнатки", в которых дети чувствуют себя комфортно.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в группе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 и физиологи установили, что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изодеятельность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ребенка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изотворчества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фломастерами, маркерами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Умиротворяющее действуют на детей игры с песком с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Адаптация может вызвать проблемы со сном, которые связаны не только внутренним напряжением, но и окружающей обстановкой, отличной от домашней. Ребенок чувствует себя неуютно в большой комнате, возня других </w:t>
      </w: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отвлекает, не дает возможности расслабиться и уснуть. Прочтение доброй сказки перед сном поможет ребенку расслабится и успокоится.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т.п. Не нужно насильно кормить или укладывать спать, чтобы не вызвать и не закрепить на долгое время отрицательного отношения к новой обстановке. 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Гибкий график посещения в период адаптации позволяет разработать индивидуальный режим дня для каждого ребенка. Так, дети с легкой адаптацией, как правило, приходят с утра, детей со средней или тяжелой адаптацией приглашают сначала на прогулку или во второй половине дня. Первые дни ребенок находится в группе недолго, время его пребывания увеличивается постепенно, также постепенно новичка приучают к системе требований детского сада.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адаптации взаимодействие воспитателя с родителями приобретает особое значение. Ни родитель, ни педагог не могут облегчить процесс адаптации в одиночку. При общении с семьями воспитанников должны учитываться типы семейных отношений. Родителей необходимо сделать своими союзниками в вопросах адаптации. Основными формами работы детского сада и семьи являются: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родительские собрания;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папки передвижки.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Адаптационный период считается законченным, если:</w:t>
      </w:r>
    </w:p>
    <w:p w:rsidR="00CE76C4" w:rsidRPr="00CE76C4" w:rsidRDefault="00CE76C4" w:rsidP="00CE76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ест с аппетитом;</w:t>
      </w:r>
    </w:p>
    <w:p w:rsidR="00CE76C4" w:rsidRPr="00CE76C4" w:rsidRDefault="00CE76C4" w:rsidP="00CE76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засыпает, вовремя просыпается;</w:t>
      </w:r>
    </w:p>
    <w:p w:rsidR="00CE76C4" w:rsidRPr="00CE76C4" w:rsidRDefault="00CE76C4" w:rsidP="00CE76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 общается с окружающими.</w:t>
      </w:r>
    </w:p>
    <w:p w:rsidR="00CE76C4" w:rsidRPr="00CE76C4" w:rsidRDefault="00CE76C4" w:rsidP="00CE76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Играет.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E76C4" w:rsidRPr="00CE76C4" w:rsidRDefault="00CE76C4" w:rsidP="00CE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Подготовила: педагог-психолог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Наркун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Е.Е.                                                                                   </w:t>
      </w:r>
    </w:p>
    <w:p w:rsidR="00CE76C4" w:rsidRPr="00CE76C4" w:rsidRDefault="00CE76C4" w:rsidP="00CE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литература:</w:t>
      </w:r>
    </w:p>
    <w:p w:rsidR="00CE76C4" w:rsidRPr="00CE76C4" w:rsidRDefault="00CE76C4" w:rsidP="00CE76C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Антонова Е.В., Дедкова В.,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Хачатурова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Социализация и адаптация детей раннего возраста / Ребенок в детском саду, 2003.</w:t>
      </w:r>
    </w:p>
    <w:p w:rsidR="00CE76C4" w:rsidRPr="00CE76C4" w:rsidRDefault="00CE76C4" w:rsidP="00CE76C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Зубова Г.,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Арнаутова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</w:t>
      </w: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педагогическая помощь родителям в подготовке малыша к посещению детского сада / Дошкольное воспитание, 2004.</w:t>
      </w:r>
    </w:p>
    <w:p w:rsidR="00CE76C4" w:rsidRPr="00CE76C4" w:rsidRDefault="00CE76C4" w:rsidP="00CE76C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Костина В. Новые подходы к адаптации детей раннего возраста / Дошкольное воспитание, 2006.</w:t>
      </w:r>
    </w:p>
    <w:p w:rsidR="00CE76C4" w:rsidRPr="00CE76C4" w:rsidRDefault="00CE76C4" w:rsidP="00CE76C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Пыжьянова</w:t>
      </w:r>
      <w:proofErr w:type="spellEnd"/>
      <w:r w:rsidRPr="00CE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Как помочь ребенку в период адаптации / Дошкольное воспитание, 2003.</w:t>
      </w:r>
    </w:p>
    <w:p w:rsidR="00CE76C4" w:rsidRPr="00CE76C4" w:rsidRDefault="00CE76C4" w:rsidP="00CE76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6C4" w:rsidRPr="00CE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F018E"/>
    <w:multiLevelType w:val="multilevel"/>
    <w:tmpl w:val="A404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919AE"/>
    <w:multiLevelType w:val="multilevel"/>
    <w:tmpl w:val="DC902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92BDF"/>
    <w:multiLevelType w:val="multilevel"/>
    <w:tmpl w:val="ADC8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068A0"/>
    <w:multiLevelType w:val="multilevel"/>
    <w:tmpl w:val="2E40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F4C51"/>
    <w:multiLevelType w:val="multilevel"/>
    <w:tmpl w:val="F9B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4"/>
    <w:rsid w:val="00C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9940-2E92-478C-B390-C0C11BB7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2024-08-08T11:43:00Z</dcterms:created>
  <dcterms:modified xsi:type="dcterms:W3CDTF">2024-08-08T11:44:00Z</dcterms:modified>
</cp:coreProperties>
</file>