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35" w:rsidRDefault="006F1FBD" w:rsidP="006F1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FBD">
        <w:rPr>
          <w:rFonts w:ascii="Times New Roman" w:hAnsi="Times New Roman" w:cs="Times New Roman"/>
          <w:sz w:val="28"/>
          <w:szCs w:val="28"/>
        </w:rPr>
        <w:t xml:space="preserve">Консультация «Взаимосвязь в развитии у детей </w:t>
      </w:r>
      <w:proofErr w:type="spellStart"/>
      <w:r w:rsidRPr="006F1FBD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6F1FBD">
        <w:rPr>
          <w:rFonts w:ascii="Times New Roman" w:hAnsi="Times New Roman" w:cs="Times New Roman"/>
          <w:sz w:val="28"/>
          <w:szCs w:val="28"/>
        </w:rPr>
        <w:t xml:space="preserve"> навыков и развитие речи»</w:t>
      </w:r>
    </w:p>
    <w:p w:rsidR="006F1FBD" w:rsidRDefault="006F1FBD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ни для кого не секрет что в головном мозге зоны, отвечающие за развитие речи и зона, отвечающая за двигательную активность руки, находятся рядом. На просторах интернета можно найти много информации на эту тему.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еще раз напомнить нашим уважаемым родителям, как необходимо наши</w:t>
      </w:r>
      <w:r w:rsidR="003F67AD">
        <w:rPr>
          <w:rFonts w:ascii="Times New Roman" w:hAnsi="Times New Roman" w:cs="Times New Roman"/>
          <w:sz w:val="28"/>
          <w:szCs w:val="28"/>
        </w:rPr>
        <w:t>м малышам постоянно развиваться и только с нашей совместной помощью он сможет этого достичь.</w:t>
      </w:r>
    </w:p>
    <w:p w:rsidR="003F67AD" w:rsidRDefault="003F67AD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речи и мелкой моторики рук можно в домашних условиях предложить ребенку несколько простых игр из подручного материала.</w:t>
      </w:r>
    </w:p>
    <w:p w:rsidR="003F67AD" w:rsidRDefault="003F67AD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Из цветного картона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вырежите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фигуры диких или домашних зверей. Совместно с ребенком на листе бумаги эти контуры обведите цветными фломастерами. У вас получиться очень яркий и замысловатый рисунок. После того, как вы обведете контуры всех заготовленных шаблонов можно совместно  найти контуры определенного животного. </w:t>
      </w:r>
    </w:p>
    <w:p w:rsidR="003F67AD" w:rsidRDefault="003F67AD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«Сортировщик»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нам с детства знакома добрая и поучительная сказка «Золушка»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932">
        <w:rPr>
          <w:rFonts w:ascii="Times New Roman" w:hAnsi="Times New Roman" w:cs="Times New Roman"/>
          <w:sz w:val="28"/>
          <w:szCs w:val="28"/>
        </w:rPr>
        <w:t xml:space="preserve">И Вы наверняка помните злую мачеху, которая заставила бедную Золушку перебирать горох. </w:t>
      </w:r>
      <w:r w:rsidR="00284DCC">
        <w:rPr>
          <w:rFonts w:ascii="Times New Roman" w:hAnsi="Times New Roman" w:cs="Times New Roman"/>
          <w:sz w:val="28"/>
          <w:szCs w:val="28"/>
        </w:rPr>
        <w:t>«</w:t>
      </w:r>
      <w:r w:rsidR="00761932">
        <w:rPr>
          <w:rFonts w:ascii="Times New Roman" w:hAnsi="Times New Roman" w:cs="Times New Roman"/>
          <w:sz w:val="28"/>
          <w:szCs w:val="28"/>
        </w:rPr>
        <w:t>Сказка ложь – да в ней намек…</w:t>
      </w:r>
      <w:r w:rsidR="00284DCC">
        <w:rPr>
          <w:rFonts w:ascii="Times New Roman" w:hAnsi="Times New Roman" w:cs="Times New Roman"/>
          <w:sz w:val="28"/>
          <w:szCs w:val="28"/>
        </w:rPr>
        <w:t>»</w:t>
      </w:r>
      <w:r w:rsidR="007619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61932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761932">
        <w:rPr>
          <w:rFonts w:ascii="Times New Roman" w:hAnsi="Times New Roman" w:cs="Times New Roman"/>
          <w:sz w:val="28"/>
          <w:szCs w:val="28"/>
        </w:rPr>
        <w:t xml:space="preserve"> сортировать фасоль и горох не так уж плохо, для наших малышей это очень полезное занятие. Вы воспитываете в своем ребенке не только будущего помощника по дому, но и развиваете у него мелкую моторику рук, усидчивость внимание. Это занятие можно совместить и с проговариванием определенных слогов</w:t>
      </w:r>
      <w:proofErr w:type="gramStart"/>
      <w:r w:rsidR="00761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932">
        <w:rPr>
          <w:rFonts w:ascii="Times New Roman" w:hAnsi="Times New Roman" w:cs="Times New Roman"/>
          <w:sz w:val="28"/>
          <w:szCs w:val="28"/>
        </w:rPr>
        <w:t xml:space="preserve"> Например, когда берем </w:t>
      </w:r>
      <w:proofErr w:type="gramStart"/>
      <w:r w:rsidR="00761932">
        <w:rPr>
          <w:rFonts w:ascii="Times New Roman" w:hAnsi="Times New Roman" w:cs="Times New Roman"/>
          <w:sz w:val="28"/>
          <w:szCs w:val="28"/>
        </w:rPr>
        <w:t>горошину</w:t>
      </w:r>
      <w:proofErr w:type="gramEnd"/>
      <w:r w:rsidR="00761932">
        <w:rPr>
          <w:rFonts w:ascii="Times New Roman" w:hAnsi="Times New Roman" w:cs="Times New Roman"/>
          <w:sz w:val="28"/>
          <w:szCs w:val="28"/>
        </w:rPr>
        <w:t xml:space="preserve"> говорим «ух», а когда фасоль «ах». Получается к тому же и очень веселая игра.</w:t>
      </w:r>
    </w:p>
    <w:p w:rsidR="00761932" w:rsidRDefault="00761932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можно найти массу интересных идей с игрой в прищепки, с пуговицами, с крупами. Из круп можно совместно сделать и красивые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интересные рамочки и много еще каких интересных подделок. Все это не только не даст Вам и вашему малышу скучать дома, но и к тому же благоприятно скажется на развитии вашего ребенка.</w:t>
      </w:r>
    </w:p>
    <w:p w:rsidR="00761932" w:rsidRDefault="00761932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и вашему малышу творческих успехов, вдохновения и успешного развития во всех направлениях!!!</w:t>
      </w:r>
    </w:p>
    <w:p w:rsidR="006F1FBD" w:rsidRDefault="006F1FBD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DCC" w:rsidRPr="006F1FBD" w:rsidRDefault="00284DCC" w:rsidP="006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4DCC" w:rsidRPr="006F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1C"/>
    <w:rsid w:val="00284DCC"/>
    <w:rsid w:val="002B4A35"/>
    <w:rsid w:val="003F67AD"/>
    <w:rsid w:val="006D061C"/>
    <w:rsid w:val="006F1FBD"/>
    <w:rsid w:val="007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2021-02-11T11:00:00Z</dcterms:created>
  <dcterms:modified xsi:type="dcterms:W3CDTF">2021-02-11T11:32:00Z</dcterms:modified>
</cp:coreProperties>
</file>