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5E" w:rsidRPr="009D0B5E" w:rsidRDefault="009D0B5E" w:rsidP="009D0B5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9D0B5E">
        <w:rPr>
          <w:rFonts w:ascii="Times New Roman" w:hAnsi="Times New Roman" w:cs="Times New Roman"/>
          <w:sz w:val="40"/>
          <w:szCs w:val="40"/>
        </w:rPr>
        <w:t>Советы педагога-психолога по воспитанию детей</w:t>
      </w:r>
    </w:p>
    <w:p w:rsidR="009D0B5E" w:rsidRDefault="009D0B5E" w:rsidP="009D0B5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5A2C30" w:rsidRPr="005A2C30" w:rsidRDefault="005A2C30" w:rsidP="009D0B5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Учить жить - это значит передавать из сердца в сердце нравственные богатства. И передает эти богатства тот, кто с колыбели ласкает ребенка, кто заботливой рукой поддерживает его первый шаг, кто ведет его за руку по первой тропинке жизни. Это мать, отец, учитель.</w:t>
      </w:r>
    </w:p>
    <w:p w:rsidR="005A2C30" w:rsidRPr="005A2C30" w:rsidRDefault="005A2C30" w:rsidP="009D0B5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 xml:space="preserve"> Воспитание начинается с дня рождения. Первое, с чего ребенок начинает познавать мир, - это ласковая материнская улыбка, тихая колыбельная песня, добрые глаза, мягкие объятия. Из всего этого складывается первое представление о добре и зле.</w:t>
      </w:r>
    </w:p>
    <w:p w:rsidR="005A2C30" w:rsidRPr="005A2C30" w:rsidRDefault="005A2C30" w:rsidP="009D0B5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 xml:space="preserve"> В семейном воспитании решающую р</w:t>
      </w:r>
      <w:r w:rsidR="009D0B5E">
        <w:rPr>
          <w:rFonts w:ascii="Times New Roman" w:hAnsi="Times New Roman" w:cs="Times New Roman"/>
          <w:sz w:val="28"/>
        </w:rPr>
        <w:t>оль играет моральный</w:t>
      </w:r>
      <w:r w:rsidRPr="005A2C30">
        <w:rPr>
          <w:rFonts w:ascii="Times New Roman" w:hAnsi="Times New Roman" w:cs="Times New Roman"/>
          <w:sz w:val="28"/>
        </w:rPr>
        <w:t xml:space="preserve"> облик родителей.</w:t>
      </w:r>
      <w:r w:rsidR="009D0B5E">
        <w:rPr>
          <w:rFonts w:ascii="Times New Roman" w:hAnsi="Times New Roman" w:cs="Times New Roman"/>
          <w:sz w:val="28"/>
        </w:rPr>
        <w:t xml:space="preserve"> </w:t>
      </w:r>
      <w:r w:rsidRPr="005A2C30">
        <w:rPr>
          <w:rFonts w:ascii="Times New Roman" w:hAnsi="Times New Roman" w:cs="Times New Roman"/>
          <w:sz w:val="28"/>
        </w:rPr>
        <w:t>Мощной воспитательной силой для детей семья становится только тогда, когда отец и мать видят высокую цель своей жизни, живут во имя высоких целей, увеличивают их в глазах ребенка. Настоящая мудрость воспитателя - отца, матери - в умении дать ребенку счастье детства - это спокойный домашний очаг.</w:t>
      </w:r>
    </w:p>
    <w:p w:rsidR="005A2C30" w:rsidRPr="005A2C30" w:rsidRDefault="005A2C30" w:rsidP="009D0B5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 xml:space="preserve"> Семья - это первичный коллектив нашего общества.</w:t>
      </w:r>
      <w:r w:rsidR="009D0B5E">
        <w:rPr>
          <w:rFonts w:ascii="Times New Roman" w:hAnsi="Times New Roman" w:cs="Times New Roman"/>
          <w:sz w:val="28"/>
        </w:rPr>
        <w:t xml:space="preserve"> </w:t>
      </w:r>
      <w:r w:rsidRPr="005A2C30">
        <w:rPr>
          <w:rFonts w:ascii="Times New Roman" w:hAnsi="Times New Roman" w:cs="Times New Roman"/>
          <w:sz w:val="28"/>
        </w:rPr>
        <w:t>Чувствует ли ребенок, блага своей жизни - следствие большого труда родителей, заботы любящих его людей? Ведь без них, без их труда и заботы он просто не мог бы существовать. Здесь кроется большая опасность - вырастить человека эгоистичного, который считает, что главное - его личные потребности, а все остальное - второстепенно. Я вижу только один путь: учить ребенка делать добро для нас, родителей, воспитателей; учить детей понимать и переживать всем сердцем, что он живет среди людей и глубокая человеческая радость - жить ради кого-то.</w:t>
      </w:r>
    </w:p>
    <w:p w:rsidR="005A2C30" w:rsidRPr="005A2C30" w:rsidRDefault="005A2C30" w:rsidP="009D0B5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Готовых рецептов семейного воспитания нет.</w:t>
      </w:r>
      <w:r w:rsidR="009D0B5E">
        <w:rPr>
          <w:rFonts w:ascii="Times New Roman" w:hAnsi="Times New Roman" w:cs="Times New Roman"/>
          <w:sz w:val="28"/>
        </w:rPr>
        <w:t xml:space="preserve"> </w:t>
      </w:r>
      <w:r w:rsidRPr="005A2C30">
        <w:rPr>
          <w:rFonts w:ascii="Times New Roman" w:hAnsi="Times New Roman" w:cs="Times New Roman"/>
          <w:sz w:val="28"/>
        </w:rPr>
        <w:t>Есть люди, способные только родить, но не способны по-настоящему рожать. Полнокровная и гармоничная личность рождается от материнской и отцовской мудрости. Рождение человека - большое и тяжелое деяние, счастливая и сложная работа, которая называется воспитанием.</w:t>
      </w:r>
      <w:r w:rsidR="009D0B5E">
        <w:rPr>
          <w:rFonts w:ascii="Times New Roman" w:hAnsi="Times New Roman" w:cs="Times New Roman"/>
          <w:sz w:val="28"/>
        </w:rPr>
        <w:t xml:space="preserve"> </w:t>
      </w:r>
      <w:r w:rsidRPr="005A2C30">
        <w:rPr>
          <w:rFonts w:ascii="Times New Roman" w:hAnsi="Times New Roman" w:cs="Times New Roman"/>
          <w:sz w:val="28"/>
        </w:rPr>
        <w:t>Чтобы воспитать ребенка, следует соблюдать правила в реализации своих семейно-бытовых педагогических функций. Основные из них: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1. Устанавливать и соблюдать общепринятые нормы поведения, четкого режима жизни (работы, учебы, досуга, отдыха), практиковать определение каждому члену семьи его обязанностей, контролировать их выполнение, совместно с детьми анализировать состояние жизни семьи, ее перспективы, внутренние семейные планы и тому подобное.</w:t>
      </w:r>
    </w:p>
    <w:p w:rsidR="005A2C30" w:rsidRPr="005A2C30" w:rsidRDefault="009D0B5E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Постоянно интересоваться</w:t>
      </w:r>
      <w:r w:rsidR="005A2C30" w:rsidRPr="005A2C30">
        <w:rPr>
          <w:rFonts w:ascii="Times New Roman" w:hAnsi="Times New Roman" w:cs="Times New Roman"/>
          <w:sz w:val="28"/>
        </w:rPr>
        <w:t xml:space="preserve"> успехами</w:t>
      </w:r>
      <w:r>
        <w:rPr>
          <w:rFonts w:ascii="Times New Roman" w:hAnsi="Times New Roman" w:cs="Times New Roman"/>
          <w:sz w:val="28"/>
        </w:rPr>
        <w:t xml:space="preserve"> ребенка</w:t>
      </w:r>
      <w:r w:rsidR="005A2C30" w:rsidRPr="005A2C30">
        <w:rPr>
          <w:rFonts w:ascii="Times New Roman" w:hAnsi="Times New Roman" w:cs="Times New Roman"/>
          <w:sz w:val="28"/>
        </w:rPr>
        <w:t>, проблемами, трудностями, интересами, запросами, стремлениями и способами их удовлетворения.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3. Знать товарищей своего ребенка, зоны его неформального общения, исповедуемые им идеалы, приоритетные жизненные ориентиры.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 xml:space="preserve">4. Воспитывать у детей ответственное, ценностное отношение к своему здоровью, понимание долга помогать в будущем своим престарелым </w:t>
      </w:r>
      <w:r w:rsidRPr="005A2C30">
        <w:rPr>
          <w:rFonts w:ascii="Times New Roman" w:hAnsi="Times New Roman" w:cs="Times New Roman"/>
          <w:sz w:val="28"/>
        </w:rPr>
        <w:lastRenderedPageBreak/>
        <w:t>родителям и родственникам, детям, всем нуждающимся людям, содержать свою семью.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5. Компетентно и педагогически грамотно обсуждать с детьми проблемы асоциального содержания жизни отдельных людей (наркоманы, алкоголики), первая информация должна поступить от родителей, а не от компании.</w:t>
      </w:r>
    </w:p>
    <w:p w:rsidR="005A2C30" w:rsidRPr="005A2C30" w:rsidRDefault="009D0B5E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5A2C30" w:rsidRPr="005A2C30">
        <w:rPr>
          <w:rFonts w:ascii="Times New Roman" w:hAnsi="Times New Roman" w:cs="Times New Roman"/>
          <w:sz w:val="28"/>
        </w:rPr>
        <w:t>. Развивать и поощрять самостоятельность у детей, умение отстаивать свою позицию.</w:t>
      </w:r>
    </w:p>
    <w:p w:rsidR="008E53FB" w:rsidRPr="005A2C30" w:rsidRDefault="008E53FB" w:rsidP="005A2C30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E53FB" w:rsidRPr="005A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A1"/>
    <w:rsid w:val="003D7BA1"/>
    <w:rsid w:val="005A2C30"/>
    <w:rsid w:val="008E53FB"/>
    <w:rsid w:val="009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42A9"/>
  <w15:chartTrackingRefBased/>
  <w15:docId w15:val="{39C62995-DCDD-419E-80DC-A66AB80B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Мороз</cp:lastModifiedBy>
  <cp:revision>3</cp:revision>
  <dcterms:created xsi:type="dcterms:W3CDTF">2017-12-14T08:40:00Z</dcterms:created>
  <dcterms:modified xsi:type="dcterms:W3CDTF">2020-04-03T12:04:00Z</dcterms:modified>
</cp:coreProperties>
</file>