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1B" w:rsidRPr="009E3C1B" w:rsidRDefault="009E3C1B" w:rsidP="009E3C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C1B">
        <w:rPr>
          <w:rFonts w:ascii="Times New Roman" w:hAnsi="Times New Roman" w:cs="Times New Roman"/>
          <w:b/>
          <w:sz w:val="32"/>
          <w:szCs w:val="32"/>
        </w:rPr>
        <w:t xml:space="preserve">Критерии и показатели </w:t>
      </w:r>
      <w:r w:rsidRPr="009E3C1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социально опасного положения несовершеннолетнего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610"/>
      </w:tblGrid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Критерии социально опасного положения несовершеннолетнего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Показатели социально опасного положения несовершеннолетнего</w:t>
            </w:r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Несовершеннолетний воспитывается в семье, где родители (другие законные представители) не исполняют или ненадлежащим образом исполняют свои обязанности по воспитанию, обучению или содержанию ребенка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Уклонение родителей от выполнения своих обязанностей: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своим поведением лишают ребенка минимальных жизненных благ, необходимых для проживания и развития, не заботятся о его здоровье, нравственном, физическом и психологическом развитии, материально-бытовом обеспечении, обучении, подготовке к труду и самостоятельной жизни в обществе, проявляют к нему безразличие, уклоняются от уплаты алиментов и др. (отсутствие адекватного возрасту ребенка питания, одежды, жилья, образования, медицинской помощи, включая</w:t>
            </w:r>
            <w:proofErr w:type="gramEnd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отказ от медицинского обследования, наблюдения и лечения ребенка; отсутствие внимания, что может привести к несчастному случаю, стать жертвой повреждений и др.; недостаток заботы, обусловленный болезнью, бедностью, невежественностью или неопытностью)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Факты оставления ребенка без пищи, тепла, присмотра, изгнания ребенка из дома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Родители лишены родительских прав в отношении братьев, сестер</w:t>
            </w:r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Несовершеннолетний воспитывается в семье, где родители (другие законные представители) злоупотребляют родительскими правами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Принуждение ребенка к </w:t>
            </w: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попрошайничеству</w:t>
            </w:r>
            <w:proofErr w:type="gramEnd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занятию проституцией, азартным играм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Вовлечение ребенка в преступную деятельность, антиобщественное поведение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Незаконное расходование родителями имущества, принадлежащего ребенку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Запрещение ребенку посещать учреждение образования 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Систематическое применение к ребенку антипедагогических мер воздействия</w:t>
            </w:r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3. Несовершеннолетний 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воспитывается в семье, где родители (другие законные представители) отрицательно влияют на его поведение (воспитание носит антиобщественный характер)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Приобщение ребенка к спиртным напиткам, 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немедицинскому употреблению наркотических, токсических, психотропных и других сильнодействующих, одурманивающих веществ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Аморальный образ жизни родителей несовершеннолетнего (злоупотребление алкогольными напитками, хронический алкоголизм, наркомания, проституция, состоят на учете в органах внутренних дел и др.)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Родители привлечены к административной ответственности за совершение правонарушений, предусмотренных статьями 9.1, 17.1, 17.3 (часть вторая), 17.4, 17.5, 17.8 Кодекса Республики Беларусь об административных правонарушениях</w:t>
            </w:r>
            <w:proofErr w:type="gramEnd"/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4. Жестокое обращение с несовершеннолетним в семье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Физическое насилие – преднамеренное нанесение ребенку родителями физических повреждений, которые могут привести к смерти ребенка, или вызывают серьезные, требующие медицинской помощи нарушения физического или психического здоровья, или ведут к отставанию в развитии; </w:t>
            </w: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телесные наказания, наносящие ущерб физическому или психическому здоровью ребенка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Сексуальное насилие или развращение несовершеннолетнего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Психическое (эмоциональное) насилие – длительное, постоянное или периодическое психологическое воздействие, приводящее к формированию у ребенка патологических черт характера или нарушающее развитие его личности (открытое неприятие и критика ребенка, оскорбление и унижение его достоинства, угрозы, проявляющиеся в словесной форме без физического насилия, преднамеренная физическая или социальная изоляция, предъявление</w:t>
            </w:r>
            <w:proofErr w:type="gramEnd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ребенку чрезмерных требований, не соответствующих его возрасту и возможностям; однократное грубое психическое воздействие, вызвавшее у ребенка психическую травму)</w:t>
            </w:r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5. Несовершеннолетний совершает правонарушения и иные антиобщественные действия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Рост нарушений дисциплины, увеличение пропуска занятий в учреждении образования, прогулы (если несовершеннолетний состоит в трудовых отношениях)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Укрепление асоциальных связей, бродяжничество несовершеннолетнего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 xml:space="preserve">Несовершеннолетний совершает действия, влекущие </w:t>
            </w: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административную</w:t>
            </w:r>
            <w:proofErr w:type="gramEnd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либо уголовную ответственность, состоит на учете в инспекции по делам несовершеннолетних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Несовершеннолетний является членом экстремистской группировки, деструктивной секты</w:t>
            </w:r>
          </w:p>
        </w:tc>
      </w:tr>
      <w:tr w:rsidR="009E3C1B" w:rsidRPr="009E3C1B" w:rsidTr="009E3C1B">
        <w:tc>
          <w:tcPr>
            <w:tcW w:w="37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Несовершеннолетний находится в неблагоприятных условиях, экстремальной жизненной ситуации</w:t>
            </w:r>
          </w:p>
        </w:tc>
        <w:tc>
          <w:tcPr>
            <w:tcW w:w="561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3C1B" w:rsidRPr="009E3C1B" w:rsidRDefault="009E3C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Проживание несовершеннолетнего в семье в ситуации конфликта, с наличием стрессовых факторов: безработица, тунеядство, финансовые проблемы, невыносимая нравственная атмосфера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Социальная изоляция несовершеннолетнего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Негативное влияние на несовершеннолетнего культурных или религиозных факторов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Жестокое обращение с несовершеннолетним со стороны сверстников, взрослых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Отрицательное влияние сверстников, взрослых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Несовершеннолетний, пострадавший в результате аварии, катастрофы, бедствий и др.</w:t>
            </w:r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br/>
              <w:t>Несовершеннолетний предоставлен сам себе, не имеет места жительства или места</w:t>
            </w:r>
            <w:proofErr w:type="gramEnd"/>
            <w:r w:rsidRPr="009E3C1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пребывания</w:t>
            </w:r>
          </w:p>
        </w:tc>
      </w:tr>
    </w:tbl>
    <w:p w:rsidR="00050DF6" w:rsidRPr="009E3C1B" w:rsidRDefault="00050DF6">
      <w:pPr>
        <w:rPr>
          <w:sz w:val="28"/>
          <w:szCs w:val="28"/>
        </w:rPr>
      </w:pPr>
    </w:p>
    <w:sectPr w:rsidR="00050DF6" w:rsidRPr="009E3C1B" w:rsidSect="0005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1B"/>
    <w:rsid w:val="00050DF6"/>
    <w:rsid w:val="009E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2018-05-14T06:51:00Z</dcterms:created>
  <dcterms:modified xsi:type="dcterms:W3CDTF">2018-05-14T06:52:00Z</dcterms:modified>
</cp:coreProperties>
</file>