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10" w:rsidRPr="00F17810" w:rsidRDefault="00F17810" w:rsidP="00F1781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17810">
        <w:rPr>
          <w:rFonts w:ascii="Times New Roman" w:eastAsia="Times New Roman" w:hAnsi="Times New Roman" w:cs="Times New Roman"/>
          <w:b/>
          <w:bCs/>
          <w:kern w:val="36"/>
          <w:sz w:val="48"/>
          <w:szCs w:val="48"/>
          <w:lang w:eastAsia="ru-RU"/>
        </w:rPr>
        <w:t>Противодействие коррупции</w:t>
      </w:r>
    </w:p>
    <w:p w:rsidR="00F17810" w:rsidRPr="00F17810" w:rsidRDefault="00F17810" w:rsidP="00F1781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7810">
        <w:rPr>
          <w:rFonts w:ascii="Times New Roman" w:eastAsia="Times New Roman" w:hAnsi="Times New Roman" w:cs="Times New Roman"/>
          <w:b/>
          <w:bCs/>
          <w:sz w:val="36"/>
          <w:szCs w:val="36"/>
          <w:lang w:eastAsia="ru-RU"/>
        </w:rPr>
        <w:t>Борьба с коррупцией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Борьба с коррупцией в Республике Беларусь является важнейшей государственной задачей. Базовым документом, на основе которого организуется антикоррупционная деятельность в нашей стране, является Закон Республики Беларусь 15.07.2015 № 305-З "О борьбе с коррупцией".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Коррупция считается важной общественно-политической проблемой, снижающей темпы экономического роста. Преступления, совершаемые должностными лицами, и особенно с коррупционной направленностью, причиняют существенный вред авторитету государственной власти, препятствуют нормальному функционированию органов государственной власти и управления, а также аппарата управления иных органов и организаций независимо от форм собственности, подрывают доверие граждан к властным структурам.</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В Республике Беларусь сформирована непримиримая позиция государства по противодействию коррупц</w:t>
      </w:r>
      <w:proofErr w:type="gramStart"/>
      <w:r w:rsidRPr="00F17810">
        <w:rPr>
          <w:rFonts w:ascii="Times New Roman" w:eastAsia="Times New Roman" w:hAnsi="Times New Roman" w:cs="Times New Roman"/>
          <w:sz w:val="24"/>
          <w:szCs w:val="24"/>
          <w:lang w:eastAsia="ru-RU"/>
        </w:rPr>
        <w:t>ии и ее</w:t>
      </w:r>
      <w:proofErr w:type="gramEnd"/>
      <w:r w:rsidRPr="00F17810">
        <w:rPr>
          <w:rFonts w:ascii="Times New Roman" w:eastAsia="Times New Roman" w:hAnsi="Times New Roman" w:cs="Times New Roman"/>
          <w:sz w:val="24"/>
          <w:szCs w:val="24"/>
          <w:lang w:eastAsia="ru-RU"/>
        </w:rPr>
        <w:t xml:space="preserve"> преступным проявлениям.</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7810">
        <w:rPr>
          <w:rFonts w:ascii="Times New Roman" w:eastAsia="Times New Roman" w:hAnsi="Times New Roman" w:cs="Times New Roman"/>
          <w:sz w:val="24"/>
          <w:szCs w:val="24"/>
          <w:lang w:eastAsia="ru-RU"/>
        </w:rPr>
        <w:t xml:space="preserve">Согласно статье 1 </w:t>
      </w:r>
      <w:hyperlink r:id="rId4" w:tgtFrame="_blank" w:history="1">
        <w:r w:rsidRPr="00F17810">
          <w:rPr>
            <w:rFonts w:ascii="Times New Roman" w:eastAsia="Times New Roman" w:hAnsi="Times New Roman" w:cs="Times New Roman"/>
            <w:color w:val="0000FF"/>
            <w:sz w:val="24"/>
            <w:szCs w:val="24"/>
            <w:u w:val="single"/>
            <w:lang w:eastAsia="ru-RU"/>
          </w:rPr>
          <w:t>Закона Республики Беларусь "О борьбе с коррупцией"</w:t>
        </w:r>
      </w:hyperlink>
      <w:r w:rsidRPr="00F17810">
        <w:rPr>
          <w:rFonts w:ascii="Times New Roman" w:eastAsia="Times New Roman" w:hAnsi="Times New Roman" w:cs="Times New Roman"/>
          <w:sz w:val="24"/>
          <w:szCs w:val="24"/>
          <w:lang w:eastAsia="ru-RU"/>
        </w:rPr>
        <w:t> 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w:t>
      </w:r>
      <w:proofErr w:type="gramEnd"/>
      <w:r w:rsidRPr="00F17810">
        <w:rPr>
          <w:rFonts w:ascii="Times New Roman" w:eastAsia="Times New Roman" w:hAnsi="Times New Roman" w:cs="Times New Roman"/>
          <w:sz w:val="24"/>
          <w:szCs w:val="24"/>
          <w:lang w:eastAsia="ru-RU"/>
        </w:rPr>
        <w:t xml:space="preserve"> </w:t>
      </w:r>
      <w:proofErr w:type="gramStart"/>
      <w:r w:rsidRPr="00F17810">
        <w:rPr>
          <w:rFonts w:ascii="Times New Roman" w:eastAsia="Times New Roman" w:hAnsi="Times New Roman" w:cs="Times New Roman"/>
          <w:sz w:val="24"/>
          <w:szCs w:val="24"/>
          <w:lang w:eastAsia="ru-RU"/>
        </w:rPr>
        <w:t>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w:t>
      </w:r>
      <w:proofErr w:type="gramEnd"/>
      <w:r w:rsidRPr="00F17810">
        <w:rPr>
          <w:rFonts w:ascii="Times New Roman" w:eastAsia="Times New Roman" w:hAnsi="Times New Roman" w:cs="Times New Roman"/>
          <w:sz w:val="24"/>
          <w:szCs w:val="24"/>
          <w:lang w:eastAsia="ru-RU"/>
        </w:rPr>
        <w:t xml:space="preserve"> от имени или в интересах юридического лица, в том числе иностранного.</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7810">
        <w:rPr>
          <w:rFonts w:ascii="Times New Roman" w:eastAsia="Times New Roman" w:hAnsi="Times New Roman" w:cs="Times New Roman"/>
          <w:sz w:val="24"/>
          <w:szCs w:val="24"/>
          <w:lang w:eastAsia="ru-RU"/>
        </w:rPr>
        <w:t xml:space="preserve">В соответствии со статьей 16 </w:t>
      </w:r>
      <w:hyperlink r:id="rId5" w:tgtFrame="_blank" w:history="1">
        <w:r w:rsidRPr="00F17810">
          <w:rPr>
            <w:rFonts w:ascii="Times New Roman" w:eastAsia="Times New Roman" w:hAnsi="Times New Roman" w:cs="Times New Roman"/>
            <w:color w:val="0000FF"/>
            <w:sz w:val="24"/>
            <w:szCs w:val="24"/>
            <w:u w:val="single"/>
            <w:lang w:eastAsia="ru-RU"/>
          </w:rPr>
          <w:t>Закона Республики Беларусь "О борьбе с коррупцией"</w:t>
        </w:r>
      </w:hyperlink>
      <w:r w:rsidRPr="00F17810">
        <w:rPr>
          <w:rFonts w:ascii="Times New Roman" w:eastAsia="Times New Roman" w:hAnsi="Times New Roman" w:cs="Times New Roman"/>
          <w:sz w:val="24"/>
          <w:szCs w:val="24"/>
          <w:lang w:eastAsia="ru-RU"/>
        </w:rPr>
        <w:t>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w:t>
      </w:r>
      <w:proofErr w:type="gramEnd"/>
      <w:r w:rsidRPr="00F17810">
        <w:rPr>
          <w:rFonts w:ascii="Times New Roman" w:eastAsia="Times New Roman" w:hAnsi="Times New Roman" w:cs="Times New Roman"/>
          <w:sz w:val="24"/>
          <w:szCs w:val="24"/>
          <w:lang w:eastAsia="ru-RU"/>
        </w:rPr>
        <w:t xml:space="preserve"> 17 – 20 вышеназванного Закона, и ставятся в известность о правовых последствиях неисполнения такого обязательства.</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lastRenderedPageBreak/>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F17810" w:rsidRPr="00F17810" w:rsidRDefault="00F17810" w:rsidP="00F1781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 w:tgtFrame="_blank" w:history="1">
        <w:r w:rsidRPr="00F17810">
          <w:rPr>
            <w:rFonts w:ascii="Times New Roman" w:eastAsia="Times New Roman" w:hAnsi="Times New Roman" w:cs="Times New Roman"/>
            <w:color w:val="0000FF"/>
            <w:sz w:val="24"/>
            <w:szCs w:val="24"/>
            <w:u w:val="single"/>
            <w:lang w:eastAsia="ru-RU"/>
          </w:rPr>
          <w:t>Информация с Интернет-ресурса</w:t>
        </w:r>
      </w:hyperlink>
    </w:p>
    <w:p w:rsidR="00F17810" w:rsidRPr="00F17810" w:rsidRDefault="00F17810" w:rsidP="00F17810">
      <w:pPr>
        <w:spacing w:after="0" w:line="240" w:lineRule="auto"/>
        <w:rPr>
          <w:rFonts w:ascii="Times New Roman" w:eastAsia="Times New Roman" w:hAnsi="Times New Roman" w:cs="Times New Roman"/>
          <w:sz w:val="24"/>
          <w:szCs w:val="24"/>
          <w:lang w:eastAsia="ru-RU"/>
        </w:rPr>
      </w:pPr>
    </w:p>
    <w:p w:rsidR="00F17810" w:rsidRPr="00F17810" w:rsidRDefault="00F17810" w:rsidP="00F1781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7810">
        <w:rPr>
          <w:rFonts w:ascii="Times New Roman" w:eastAsia="Times New Roman" w:hAnsi="Times New Roman" w:cs="Times New Roman"/>
          <w:b/>
          <w:bCs/>
          <w:sz w:val="36"/>
          <w:szCs w:val="36"/>
          <w:lang w:eastAsia="ru-RU"/>
        </w:rPr>
        <w:t>Закон Республики Беларусь "О борьбе с коррупцией"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7810">
        <w:rPr>
          <w:rFonts w:ascii="Times New Roman" w:eastAsia="Times New Roman" w:hAnsi="Times New Roman" w:cs="Times New Roman"/>
          <w:sz w:val="24"/>
          <w:szCs w:val="24"/>
          <w:lang w:eastAsia="ru-RU"/>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F17810" w:rsidRPr="00F17810" w:rsidRDefault="00F17810" w:rsidP="00F17810">
      <w:pPr>
        <w:spacing w:after="0" w:line="240" w:lineRule="auto"/>
        <w:rPr>
          <w:rFonts w:ascii="Times New Roman" w:eastAsia="Times New Roman" w:hAnsi="Times New Roman" w:cs="Times New Roman"/>
          <w:sz w:val="24"/>
          <w:szCs w:val="24"/>
          <w:lang w:eastAsia="ru-RU"/>
        </w:rPr>
      </w:pPr>
      <w:hyperlink r:id="rId7" w:tgtFrame="_blank" w:history="1">
        <w:r w:rsidRPr="00F17810">
          <w:rPr>
            <w:rFonts w:ascii="Times New Roman" w:eastAsia="Times New Roman" w:hAnsi="Times New Roman" w:cs="Times New Roman"/>
            <w:color w:val="0000FF"/>
            <w:sz w:val="24"/>
            <w:szCs w:val="24"/>
            <w:u w:val="single"/>
            <w:lang w:eastAsia="ru-RU"/>
          </w:rPr>
          <w:t>Закон Республики Беларусь 15.07.2015 № 305-З "О борьбе с коррупцией"</w:t>
        </w:r>
      </w:hyperlink>
      <w:hyperlink r:id="rId8" w:history="1">
        <w:r w:rsidRPr="00F17810">
          <w:rPr>
            <w:rFonts w:ascii="Times New Roman" w:eastAsia="Times New Roman" w:hAnsi="Times New Roman" w:cs="Times New Roman"/>
            <w:color w:val="0000FF"/>
            <w:sz w:val="24"/>
            <w:szCs w:val="24"/>
            <w:u w:val="single"/>
            <w:lang w:eastAsia="ru-RU"/>
          </w:rPr>
          <w:t>« свернуть</w:t>
        </w:r>
      </w:hyperlink>
    </w:p>
    <w:p w:rsidR="00F17810" w:rsidRPr="00F17810" w:rsidRDefault="00F17810" w:rsidP="00F17810">
      <w:pPr>
        <w:spacing w:after="0" w:line="240" w:lineRule="auto"/>
        <w:rPr>
          <w:rFonts w:ascii="Times New Roman" w:eastAsia="Times New Roman" w:hAnsi="Times New Roman" w:cs="Times New Roman"/>
          <w:sz w:val="24"/>
          <w:szCs w:val="24"/>
          <w:lang w:eastAsia="ru-RU"/>
        </w:rPr>
      </w:pPr>
    </w:p>
    <w:p w:rsidR="00F17810" w:rsidRPr="00F17810" w:rsidRDefault="00F17810" w:rsidP="00F1781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7810">
        <w:rPr>
          <w:rFonts w:ascii="Times New Roman" w:eastAsia="Times New Roman" w:hAnsi="Times New Roman" w:cs="Times New Roman"/>
          <w:b/>
          <w:bCs/>
          <w:sz w:val="36"/>
          <w:szCs w:val="36"/>
          <w:lang w:eastAsia="ru-RU"/>
        </w:rPr>
        <w:t>Положение о комиссии по профилактике коррупционных правонарушений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Комиссия по профилактике коррупционных правонарушений в государственном учреждении образования «</w:t>
      </w:r>
      <w:proofErr w:type="gramStart"/>
      <w:r w:rsidRPr="00F17810">
        <w:rPr>
          <w:rFonts w:ascii="Times New Roman" w:eastAsia="Times New Roman" w:hAnsi="Times New Roman" w:cs="Times New Roman"/>
          <w:sz w:val="24"/>
          <w:szCs w:val="24"/>
          <w:lang w:eastAsia="ru-RU"/>
        </w:rPr>
        <w:t>Ясли-сад</w:t>
      </w:r>
      <w:proofErr w:type="gramEnd"/>
      <w:r w:rsidRPr="00F17810">
        <w:rPr>
          <w:rFonts w:ascii="Times New Roman" w:eastAsia="Times New Roman" w:hAnsi="Times New Roman" w:cs="Times New Roman"/>
          <w:sz w:val="24"/>
          <w:szCs w:val="24"/>
          <w:lang w:eastAsia="ru-RU"/>
        </w:rPr>
        <w:t xml:space="preserve"> № 383 г. Минска» (далее - комиссия) рассматривает вопросы, связанные с противодействием коррупционным проявлениям в учреждении ...</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ПОЛОЖЕНИЕ</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о комиссии по профилактике коррупционных правонарушений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в государственном учреждении образования «</w:t>
      </w:r>
      <w:proofErr w:type="gramStart"/>
      <w:r w:rsidRPr="00F17810">
        <w:rPr>
          <w:rFonts w:ascii="Times New Roman" w:eastAsia="Times New Roman" w:hAnsi="Times New Roman" w:cs="Times New Roman"/>
          <w:sz w:val="24"/>
          <w:szCs w:val="24"/>
          <w:lang w:eastAsia="ru-RU"/>
        </w:rPr>
        <w:t>Ясли-сад</w:t>
      </w:r>
      <w:proofErr w:type="gramEnd"/>
      <w:r w:rsidRPr="00F17810">
        <w:rPr>
          <w:rFonts w:ascii="Times New Roman" w:eastAsia="Times New Roman" w:hAnsi="Times New Roman" w:cs="Times New Roman"/>
          <w:sz w:val="24"/>
          <w:szCs w:val="24"/>
          <w:lang w:eastAsia="ru-RU"/>
        </w:rPr>
        <w:t xml:space="preserve"> № 383 г. Минска»</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1. Комиссия по профилактике коррупционных правонарушений в государственном учреждении образования «</w:t>
      </w:r>
      <w:proofErr w:type="gramStart"/>
      <w:r w:rsidRPr="00F17810">
        <w:rPr>
          <w:rFonts w:ascii="Times New Roman" w:eastAsia="Times New Roman" w:hAnsi="Times New Roman" w:cs="Times New Roman"/>
          <w:sz w:val="24"/>
          <w:szCs w:val="24"/>
          <w:lang w:eastAsia="ru-RU"/>
        </w:rPr>
        <w:t>Ясли-сад</w:t>
      </w:r>
      <w:proofErr w:type="gramEnd"/>
      <w:r w:rsidRPr="00F17810">
        <w:rPr>
          <w:rFonts w:ascii="Times New Roman" w:eastAsia="Times New Roman" w:hAnsi="Times New Roman" w:cs="Times New Roman"/>
          <w:sz w:val="24"/>
          <w:szCs w:val="24"/>
          <w:lang w:eastAsia="ru-RU"/>
        </w:rPr>
        <w:t xml:space="preserve"> № 383 г. Минска» (далее - комиссия) рассматривает вопросы, связанные с противодействием коррупционным проявлениям в учреждении дошкольного образования .</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2. Комиссия действует постоянно, и в своей деятельности руководствуется действующим законодательством Республики Беларусь и настоящим Положением.</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3. Состав и план работы комиссии утверждается заведующим </w:t>
      </w:r>
      <w:proofErr w:type="gramStart"/>
      <w:r w:rsidRPr="00F17810">
        <w:rPr>
          <w:rFonts w:ascii="Times New Roman" w:eastAsia="Times New Roman" w:hAnsi="Times New Roman" w:cs="Times New Roman"/>
          <w:sz w:val="24"/>
          <w:szCs w:val="24"/>
          <w:lang w:eastAsia="ru-RU"/>
        </w:rPr>
        <w:t>Яслей-сада</w:t>
      </w:r>
      <w:proofErr w:type="gramEnd"/>
      <w:r w:rsidRPr="00F17810">
        <w:rPr>
          <w:rFonts w:ascii="Times New Roman" w:eastAsia="Times New Roman" w:hAnsi="Times New Roman" w:cs="Times New Roman"/>
          <w:sz w:val="24"/>
          <w:szCs w:val="24"/>
          <w:lang w:eastAsia="ru-RU"/>
        </w:rPr>
        <w:t>.</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lastRenderedPageBreak/>
        <w:t>4. Целью работы комиссии является содействие в принятии и укреплении мер, направленных на более эффектное и действенное предупреждение коррупционных проявлений в администрации учреждения дошкольного образования.</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5. При реализации возложенных на комиссию задач комиссия взаимодействует с контролирующими, правоохранительными, судебными органами.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6. Основными задачами комиссии являются:</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6.1. рассмотрение, обобщение, анализ поступающей в учреждение дошкольного образования информации контролирующих и правоохранительных органов, других государственных органов и организаций, заявлений юридических лиц и обращений граждан о нарушении антикоррупционного законодательства в учреждении дошкольного образования.</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6.2. выработка мероприятий и мер реагирования на выявление нарушения антикоррупционного законодательства;</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6.3. обсуждение вопросов организации и состояния работы по соблюдению требований антикоррупционного законодательства в учреждении дошкольного образования, заслушивание отчетов руководителя и заместителей руководителя о проводимых ими мероприятиях и принимаемых мерах по предотвращению коррупционных проявлений;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6.4. рассмотрение материалов проверок и ревизий в учреждении дошкольного образования, по результатам которых выявлены случаи коррупционных проявлений;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6.5. рассмотрение иных вопросов по предупреждению коррупционных проявлений в учреждении дошкольного образования.</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7. Комиссия имеет право:</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7.1. в пределах компетенции учреждения дошкольного образования и в порядке, установленном законодательством, запрашивать и рассматривать информацию по вопросам коррупционного проявления в учреждении дошкольного образования.</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7.2. вносить предложения о проведении в учреждении дошкольного образования соблюдения антикоррупционного законодательства, обеспечения целевого и экономного использования государственных ресурсов, сохранности имущества, надлежащей постановки внутрихозяйственного контроля, организации учёта и ведения отчётности по материальным ценностям.</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7.3. вносить предложения о назначении дополнительных проверок по результатам проверок и ревизий, проведённых контрольно-ревизионной службой Министерства финансов Республики Беларусь, в ходе которых выявлены факты коррупционных проявлений, и принимать в них участие;</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7.4. анализировать работу администрации учреждения дошкольного образования по соблюдению требований антикоррупционного законодательства, вносить заведующему </w:t>
      </w:r>
      <w:proofErr w:type="gramStart"/>
      <w:r w:rsidRPr="00F17810">
        <w:rPr>
          <w:rFonts w:ascii="Times New Roman" w:eastAsia="Times New Roman" w:hAnsi="Times New Roman" w:cs="Times New Roman"/>
          <w:sz w:val="24"/>
          <w:szCs w:val="24"/>
          <w:lang w:eastAsia="ru-RU"/>
        </w:rPr>
        <w:t>Яслей-сада</w:t>
      </w:r>
      <w:proofErr w:type="gramEnd"/>
      <w:r w:rsidRPr="00F17810">
        <w:rPr>
          <w:rFonts w:ascii="Times New Roman" w:eastAsia="Times New Roman" w:hAnsi="Times New Roman" w:cs="Times New Roman"/>
          <w:sz w:val="24"/>
          <w:szCs w:val="24"/>
          <w:lang w:eastAsia="ru-RU"/>
        </w:rPr>
        <w:t xml:space="preserve"> предложения по привлечению их к дисциплинарной ответственности.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lastRenderedPageBreak/>
        <w:t>8. Заседания комиссии проводятся по мере необходимости, но не реже двух раз в году. Заседание комиссии считается правомочным, если на нём присутствует не менее двух третей членов комиссии от ее полного состава.</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9. Председатель комиссии организует работу комиссии, ведёт её заседание и несёт полную ответственность за организацию выполнения решений комиссии.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10. При необходимости в заседаниях комиссии могут участвовать заинтересованные лица государственных органов, работники учреждения дошкольного образования.</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11. Решение комиссии оформляется протоколом. Решение считается принятым, если за него проголосовало простым голосованием не менее половины членов комиссии.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Протоколы заседаний комиссии подписываются председательствующим на заседании и  секретарём.</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12. </w:t>
      </w:r>
      <w:proofErr w:type="gramStart"/>
      <w:r w:rsidRPr="00F17810">
        <w:rPr>
          <w:rFonts w:ascii="Times New Roman" w:eastAsia="Times New Roman" w:hAnsi="Times New Roman" w:cs="Times New Roman"/>
          <w:sz w:val="24"/>
          <w:szCs w:val="24"/>
          <w:lang w:eastAsia="ru-RU"/>
        </w:rPr>
        <w:t>Протоколы заседаний комиссии и представляются на рассмотрение заведующему Яслей-сада, носят рекомендательный характер и могут служить основанием для подготовки соответствующих организационно-распорядительных документов учреждения дошкольного образования по вопросам исполнения антикоррупционного законодательства, предупреждения и пресечения коррупционных проявлений среди лиц, уполномоченных на выполнение государственных функций, и других неправомерных деяний, совершаемых вопреки интересам государственной службы в системе образования Республики Беларусь.</w:t>
      </w:r>
      <w:proofErr w:type="gramEnd"/>
    </w:p>
    <w:p w:rsidR="00F17810" w:rsidRPr="00F17810" w:rsidRDefault="00F17810" w:rsidP="00F17810">
      <w:pPr>
        <w:spacing w:after="0" w:line="240" w:lineRule="auto"/>
        <w:rPr>
          <w:rFonts w:ascii="Times New Roman" w:eastAsia="Times New Roman" w:hAnsi="Times New Roman" w:cs="Times New Roman"/>
          <w:sz w:val="24"/>
          <w:szCs w:val="24"/>
          <w:lang w:eastAsia="ru-RU"/>
        </w:rPr>
      </w:pPr>
    </w:p>
    <w:p w:rsidR="00F17810" w:rsidRPr="00F17810" w:rsidRDefault="00F17810" w:rsidP="00F1781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7810">
        <w:rPr>
          <w:rFonts w:ascii="Times New Roman" w:eastAsia="Times New Roman" w:hAnsi="Times New Roman" w:cs="Times New Roman"/>
          <w:b/>
          <w:bCs/>
          <w:sz w:val="36"/>
          <w:szCs w:val="36"/>
          <w:lang w:eastAsia="ru-RU"/>
        </w:rPr>
        <w:t>План мероприятий по противодействию коррупции</w:t>
      </w:r>
    </w:p>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государственного учреждения образования "</w:t>
      </w:r>
      <w:r>
        <w:rPr>
          <w:rFonts w:ascii="Times New Roman" w:eastAsia="Times New Roman" w:hAnsi="Times New Roman" w:cs="Times New Roman"/>
          <w:sz w:val="24"/>
          <w:szCs w:val="24"/>
          <w:lang w:eastAsia="ru-RU"/>
        </w:rPr>
        <w:t xml:space="preserve">Шерешевские </w:t>
      </w:r>
      <w:proofErr w:type="gramStart"/>
      <w:r>
        <w:rPr>
          <w:rFonts w:ascii="Times New Roman" w:eastAsia="Times New Roman" w:hAnsi="Times New Roman" w:cs="Times New Roman"/>
          <w:sz w:val="24"/>
          <w:szCs w:val="24"/>
          <w:lang w:eastAsia="ru-RU"/>
        </w:rPr>
        <w:t>ясли-сад</w:t>
      </w:r>
      <w:proofErr w:type="gramEnd"/>
      <w:r>
        <w:rPr>
          <w:rFonts w:ascii="Times New Roman" w:eastAsia="Times New Roman" w:hAnsi="Times New Roman" w:cs="Times New Roman"/>
          <w:sz w:val="24"/>
          <w:szCs w:val="24"/>
          <w:lang w:eastAsia="ru-RU"/>
        </w:rPr>
        <w:t xml:space="preserve"> №13</w:t>
      </w:r>
      <w:r w:rsidRPr="00F17810">
        <w:rPr>
          <w:rFonts w:ascii="Times New Roman" w:eastAsia="Times New Roman" w:hAnsi="Times New Roman" w:cs="Times New Roman"/>
          <w:sz w:val="24"/>
          <w:szCs w:val="24"/>
          <w:lang w:eastAsia="ru-RU"/>
        </w:rPr>
        <w:t>" на 2018 год</w:t>
      </w:r>
      <w:hyperlink r:id="rId9" w:history="1">
        <w:r w:rsidRPr="00F17810">
          <w:rPr>
            <w:rFonts w:ascii="Times New Roman" w:eastAsia="Times New Roman" w:hAnsi="Times New Roman" w:cs="Times New Roman"/>
            <w:color w:val="0000FF"/>
            <w:sz w:val="24"/>
            <w:szCs w:val="24"/>
            <w:u w:val="single"/>
            <w:lang w:eastAsia="ru-RU"/>
          </w:rPr>
          <w:t xml:space="preserve">« </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676"/>
        <w:gridCol w:w="4459"/>
        <w:gridCol w:w="2273"/>
        <w:gridCol w:w="2277"/>
      </w:tblGrid>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 </w:t>
            </w:r>
            <w:proofErr w:type="gramStart"/>
            <w:r w:rsidRPr="00F17810">
              <w:rPr>
                <w:rFonts w:ascii="Times New Roman" w:eastAsia="Times New Roman" w:hAnsi="Times New Roman" w:cs="Times New Roman"/>
                <w:sz w:val="24"/>
                <w:szCs w:val="24"/>
                <w:lang w:eastAsia="ru-RU"/>
              </w:rPr>
              <w:t>п</w:t>
            </w:r>
            <w:proofErr w:type="gramEnd"/>
            <w:r w:rsidRPr="00F17810">
              <w:rPr>
                <w:rFonts w:ascii="Times New Roman" w:eastAsia="Times New Roman" w:hAnsi="Times New Roman" w:cs="Times New Roman"/>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Наименование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before="100" w:beforeAutospacing="1" w:after="100" w:afterAutospacing="1"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Сроки проведения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before="100" w:beforeAutospacing="1" w:after="100" w:afterAutospacing="1"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Ответственный</w:t>
            </w:r>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Создание комиссии по профилактике коррупционных правонарушений в учреждении дошкольного образования, при необходимости внесение изменений и дополнений в ее состав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before="100" w:beforeAutospacing="1" w:after="100" w:afterAutospacing="1"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ежегодно,</w:t>
            </w:r>
          </w:p>
          <w:p w:rsidR="00F17810" w:rsidRPr="00F17810" w:rsidRDefault="00F17810" w:rsidP="00F17810">
            <w:pPr>
              <w:spacing w:before="100" w:beforeAutospacing="1" w:after="100" w:afterAutospacing="1"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далее - по мере необходимости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before="100" w:beforeAutospacing="1" w:after="100" w:afterAutospacing="1"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Заведующий </w:t>
            </w:r>
            <w:proofErr w:type="gramStart"/>
            <w:r w:rsidRPr="00F17810">
              <w:rPr>
                <w:rFonts w:ascii="Times New Roman" w:eastAsia="Times New Roman" w:hAnsi="Times New Roman" w:cs="Times New Roman"/>
                <w:sz w:val="24"/>
                <w:szCs w:val="24"/>
                <w:lang w:eastAsia="ru-RU"/>
              </w:rPr>
              <w:t>Яслей-сада</w:t>
            </w:r>
            <w:proofErr w:type="gramEnd"/>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Рассмотрение вопросов соблюдения антикоррупционного законодательства на заседаниях комиссии по профилактике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не реже одного раза в полугодие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Председатель комиссии, члены комиссии</w:t>
            </w:r>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Обеспечение проведения работы по разъяснению в коллективе законодательства, направленного на укрепление дисциплины и порядка, исключению случаев уголовно-</w:t>
            </w:r>
            <w:r w:rsidRPr="00F17810">
              <w:rPr>
                <w:rFonts w:ascii="Times New Roman" w:eastAsia="Times New Roman" w:hAnsi="Times New Roman" w:cs="Times New Roman"/>
                <w:sz w:val="24"/>
                <w:szCs w:val="24"/>
                <w:lang w:eastAsia="ru-RU"/>
              </w:rPr>
              <w:lastRenderedPageBreak/>
              <w:t>наказуемых действий, связанных с нарушением антикоррупционного законодательства.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lastRenderedPageBreak/>
              <w:t>ежегодно,  февраль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Председатель комиссии, члены комиссии</w:t>
            </w:r>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Размещение на официальном сайте учреждения дошкольного образования информации об антикоррупционном законодательстве.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before="100" w:beforeAutospacing="1" w:after="100" w:afterAutospacing="1"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ежегодно,</w:t>
            </w:r>
          </w:p>
          <w:p w:rsidR="00F17810" w:rsidRPr="00F17810" w:rsidRDefault="00F17810" w:rsidP="00F17810">
            <w:pPr>
              <w:spacing w:before="100" w:beforeAutospacing="1" w:after="100" w:afterAutospacing="1"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Председатель комиссии, заместитель председателя комиссии</w:t>
            </w:r>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Предупреждение фактов сбора денежных средств на приобретение подарков для всех участников образовательного процесса в период культурно-массовых мероприятий (выпускных вечеров и других мероприятий) в учреждении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Председатель комиссии, члены комиссии</w:t>
            </w:r>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Изучение обоснованности распределения педагогической нагрузки и распределение нагрузки технического персонала. Рассмотрение и оперативное реагирование на </w:t>
            </w:r>
            <w:proofErr w:type="gramStart"/>
            <w:r w:rsidRPr="00F17810">
              <w:rPr>
                <w:rFonts w:ascii="Times New Roman" w:eastAsia="Times New Roman" w:hAnsi="Times New Roman" w:cs="Times New Roman"/>
                <w:sz w:val="24"/>
                <w:szCs w:val="24"/>
                <w:lang w:eastAsia="ru-RU"/>
              </w:rPr>
              <w:t>жалобы</w:t>
            </w:r>
            <w:proofErr w:type="gramEnd"/>
            <w:r w:rsidRPr="00F17810">
              <w:rPr>
                <w:rFonts w:ascii="Times New Roman" w:eastAsia="Times New Roman" w:hAnsi="Times New Roman" w:cs="Times New Roman"/>
                <w:sz w:val="24"/>
                <w:szCs w:val="24"/>
                <w:lang w:eastAsia="ru-RU"/>
              </w:rPr>
              <w:t xml:space="preserve"> и иные факты, связанные с распределением нагрузки.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proofErr w:type="gramStart"/>
            <w:r w:rsidRPr="00F17810">
              <w:rPr>
                <w:rFonts w:ascii="Times New Roman" w:eastAsia="Times New Roman" w:hAnsi="Times New Roman" w:cs="Times New Roman"/>
                <w:sz w:val="24"/>
                <w:szCs w:val="24"/>
                <w:lang w:eastAsia="ru-RU"/>
              </w:rPr>
              <w:t>н</w:t>
            </w:r>
            <w:proofErr w:type="gramEnd"/>
            <w:r w:rsidRPr="00F17810">
              <w:rPr>
                <w:rFonts w:ascii="Times New Roman" w:eastAsia="Times New Roman" w:hAnsi="Times New Roman" w:cs="Times New Roman"/>
                <w:sz w:val="24"/>
                <w:szCs w:val="24"/>
                <w:lang w:eastAsia="ru-RU"/>
              </w:rPr>
              <w:t>а начало учебного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before="100" w:beforeAutospacing="1" w:after="100" w:afterAutospacing="1"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Председатель комиссии, члены комиссии, председатель ПК</w:t>
            </w:r>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Организация изучения законодательства Республики Беларусь о коррупции и ответственности за коррупционные правонарушения.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before="100" w:beforeAutospacing="1" w:after="100" w:afterAutospacing="1"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по мере изменения законодательства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Председатель комиссии, члены комиссии </w:t>
            </w:r>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Осуществление </w:t>
            </w:r>
            <w:proofErr w:type="gramStart"/>
            <w:r w:rsidRPr="00F17810">
              <w:rPr>
                <w:rFonts w:ascii="Times New Roman" w:eastAsia="Times New Roman" w:hAnsi="Times New Roman" w:cs="Times New Roman"/>
                <w:sz w:val="24"/>
                <w:szCs w:val="24"/>
                <w:lang w:eastAsia="ru-RU"/>
              </w:rPr>
              <w:t>контроля за</w:t>
            </w:r>
            <w:proofErr w:type="gramEnd"/>
            <w:r w:rsidRPr="00F17810">
              <w:rPr>
                <w:rFonts w:ascii="Times New Roman" w:eastAsia="Times New Roman" w:hAnsi="Times New Roman" w:cs="Times New Roman"/>
                <w:sz w:val="24"/>
                <w:szCs w:val="24"/>
                <w:lang w:eastAsia="ru-RU"/>
              </w:rPr>
              <w:t xml:space="preserve"> организацией приема на работу педагогических работников и технического персонала в учреждение дошкольного образования  в соответствии со штатным расписанием.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Председатель комиссии, члены комиссии</w:t>
            </w:r>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Обеспечение регулярной отчетности, в т.ч. письменной, перед законными представителями воспитанников учреждения дошкольного образования о расходовании средств, поступивших в виде безвозмездной помощи на нужды учреждения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Председатель комиссии, члены комиссии</w:t>
            </w:r>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Осуществление </w:t>
            </w:r>
            <w:proofErr w:type="gramStart"/>
            <w:r w:rsidRPr="00F17810">
              <w:rPr>
                <w:rFonts w:ascii="Times New Roman" w:eastAsia="Times New Roman" w:hAnsi="Times New Roman" w:cs="Times New Roman"/>
                <w:sz w:val="24"/>
                <w:szCs w:val="24"/>
                <w:lang w:eastAsia="ru-RU"/>
              </w:rPr>
              <w:t>контроля за</w:t>
            </w:r>
            <w:proofErr w:type="gramEnd"/>
            <w:r w:rsidRPr="00F17810">
              <w:rPr>
                <w:rFonts w:ascii="Times New Roman" w:eastAsia="Times New Roman" w:hAnsi="Times New Roman" w:cs="Times New Roman"/>
                <w:sz w:val="24"/>
                <w:szCs w:val="24"/>
                <w:lang w:eastAsia="ru-RU"/>
              </w:rPr>
              <w:t xml:space="preserve"> целевым эффективным расходованием бюджетных средств, использованием и </w:t>
            </w:r>
            <w:r w:rsidRPr="00F17810">
              <w:rPr>
                <w:rFonts w:ascii="Times New Roman" w:eastAsia="Times New Roman" w:hAnsi="Times New Roman" w:cs="Times New Roman"/>
                <w:sz w:val="24"/>
                <w:szCs w:val="24"/>
                <w:lang w:eastAsia="ru-RU"/>
              </w:rPr>
              <w:lastRenderedPageBreak/>
              <w:t>обеспечением сохранности государственного имущества, осуществлением хозяйственной деятельности в учреждении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lastRenderedPageBreak/>
              <w:t>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Председатель комиссии, члены комиссии</w:t>
            </w:r>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Проведение анализа локальных нормативных правовых актов на предмет соответствия требованиям действующего законодательства.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Председатель комиссии, члены комиссии</w:t>
            </w:r>
          </w:p>
        </w:tc>
      </w:tr>
      <w:tr w:rsidR="00F17810" w:rsidRPr="00F17810" w:rsidTr="00F178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Осуществление контроля за деятельностью попечительского совета </w:t>
            </w:r>
            <w:proofErr w:type="gramStart"/>
            <w:r w:rsidRPr="00F17810">
              <w:rPr>
                <w:rFonts w:ascii="Times New Roman" w:eastAsia="Times New Roman" w:hAnsi="Times New Roman" w:cs="Times New Roman"/>
                <w:sz w:val="24"/>
                <w:szCs w:val="24"/>
                <w:lang w:eastAsia="ru-RU"/>
              </w:rPr>
              <w:t>Яслей-сада</w:t>
            </w:r>
            <w:proofErr w:type="gramEnd"/>
            <w:r w:rsidRPr="00F1781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17810" w:rsidRPr="00F17810" w:rsidRDefault="00F17810" w:rsidP="00F17810">
            <w:pPr>
              <w:spacing w:after="0" w:line="240" w:lineRule="auto"/>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Председатель комиссии, члены комиссии</w:t>
            </w:r>
          </w:p>
        </w:tc>
      </w:tr>
    </w:tbl>
    <w:p w:rsidR="00F17810" w:rsidRPr="00F17810" w:rsidRDefault="00F17810" w:rsidP="00F17810">
      <w:pPr>
        <w:spacing w:after="0" w:line="240" w:lineRule="auto"/>
        <w:rPr>
          <w:rFonts w:ascii="Times New Roman" w:eastAsia="Times New Roman" w:hAnsi="Times New Roman" w:cs="Times New Roman"/>
          <w:sz w:val="24"/>
          <w:szCs w:val="24"/>
          <w:lang w:eastAsia="ru-RU"/>
        </w:rPr>
      </w:pPr>
    </w:p>
    <w:p w:rsidR="00F17810" w:rsidRPr="00F17810" w:rsidRDefault="00F17810" w:rsidP="00F1781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7810">
        <w:rPr>
          <w:rFonts w:ascii="Times New Roman" w:eastAsia="Times New Roman" w:hAnsi="Times New Roman" w:cs="Times New Roman"/>
          <w:b/>
          <w:bCs/>
          <w:sz w:val="36"/>
          <w:szCs w:val="36"/>
          <w:lang w:eastAsia="ru-RU"/>
        </w:rPr>
        <w:t>Ограничения, устанавливаемые для государственных должностных и приравненных к ним лиц</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В статье 17 </w:t>
      </w:r>
      <w:hyperlink r:id="rId10" w:tgtFrame="_blank" w:history="1">
        <w:r w:rsidRPr="00F17810">
          <w:rPr>
            <w:rFonts w:ascii="Times New Roman" w:eastAsia="Times New Roman" w:hAnsi="Times New Roman" w:cs="Times New Roman"/>
            <w:color w:val="0000FF"/>
            <w:sz w:val="24"/>
            <w:szCs w:val="24"/>
            <w:u w:val="single"/>
            <w:lang w:eastAsia="ru-RU"/>
          </w:rPr>
          <w:t>Закона Республики Беларусь "О борьбе с коррупцией"</w:t>
        </w:r>
      </w:hyperlink>
      <w:r w:rsidRPr="00F17810">
        <w:rPr>
          <w:rFonts w:ascii="Times New Roman" w:eastAsia="Times New Roman" w:hAnsi="Times New Roman" w:cs="Times New Roman"/>
          <w:sz w:val="24"/>
          <w:szCs w:val="24"/>
          <w:lang w:eastAsia="ru-RU"/>
        </w:rPr>
        <w:t> указаны ограничения, устанавливаемые для государственных должностных и приравненных к ним лиц.</w:t>
      </w:r>
    </w:p>
    <w:p w:rsidR="00F17810" w:rsidRPr="00F17810" w:rsidRDefault="00F17810" w:rsidP="00F17810">
      <w:pPr>
        <w:spacing w:after="0" w:line="240" w:lineRule="auto"/>
        <w:rPr>
          <w:rFonts w:ascii="Times New Roman" w:eastAsia="Times New Roman" w:hAnsi="Times New Roman" w:cs="Times New Roman"/>
          <w:sz w:val="24"/>
          <w:szCs w:val="24"/>
          <w:lang w:eastAsia="ru-RU"/>
        </w:rPr>
      </w:pPr>
      <w:hyperlink r:id="rId11" w:history="1">
        <w:r w:rsidRPr="00F17810">
          <w:rPr>
            <w:rFonts w:ascii="Times New Roman" w:eastAsia="Times New Roman" w:hAnsi="Times New Roman" w:cs="Times New Roman"/>
            <w:color w:val="0000FF"/>
            <w:sz w:val="24"/>
            <w:szCs w:val="24"/>
            <w:u w:val="single"/>
            <w:lang w:eastAsia="ru-RU"/>
          </w:rPr>
          <w:t>« свернуть</w:t>
        </w:r>
      </w:hyperlink>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Государственное должностное лицо не вправе:</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7810">
        <w:rPr>
          <w:rFonts w:ascii="Times New Roman" w:eastAsia="Times New Roman" w:hAnsi="Times New Roman" w:cs="Times New Roman"/>
          <w:sz w:val="24"/>
          <w:szCs w:val="24"/>
          <w:lang w:eastAsia="ru-RU"/>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F17810">
        <w:rPr>
          <w:rFonts w:ascii="Times New Roman" w:eastAsia="Times New Roman" w:hAnsi="Times New Roman" w:cs="Times New Roman"/>
          <w:sz w:val="24"/>
          <w:szCs w:val="24"/>
          <w:lang w:eastAsia="ru-RU"/>
        </w:rPr>
        <w:t>собственниками</w:t>
      </w:r>
      <w:proofErr w:type="gramEnd"/>
      <w:r w:rsidRPr="00F17810">
        <w:rPr>
          <w:rFonts w:ascii="Times New Roman" w:eastAsia="Times New Roman" w:hAnsi="Times New Roman" w:cs="Times New Roman"/>
          <w:sz w:val="24"/>
          <w:szCs w:val="24"/>
          <w:lang w:eastAsia="ru-RU"/>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F17810">
        <w:rPr>
          <w:rFonts w:ascii="Times New Roman" w:eastAsia="Times New Roman" w:hAnsi="Times New Roman" w:cs="Times New Roman"/>
          <w:sz w:val="24"/>
          <w:szCs w:val="24"/>
          <w:lang w:eastAsia="ru-RU"/>
        </w:rPr>
        <w:t>собственниками</w:t>
      </w:r>
      <w:proofErr w:type="gramEnd"/>
      <w:r w:rsidRPr="00F17810">
        <w:rPr>
          <w:rFonts w:ascii="Times New Roman" w:eastAsia="Times New Roman" w:hAnsi="Times New Roman" w:cs="Times New Roman"/>
          <w:sz w:val="24"/>
          <w:szCs w:val="24"/>
          <w:lang w:eastAsia="ru-RU"/>
        </w:rPr>
        <w:t xml:space="preserve"> имущества которых или аффилированными лицами которых в соответствии с </w:t>
      </w:r>
      <w:r w:rsidRPr="00F17810">
        <w:rPr>
          <w:rFonts w:ascii="Times New Roman" w:eastAsia="Times New Roman" w:hAnsi="Times New Roman" w:cs="Times New Roman"/>
          <w:sz w:val="24"/>
          <w:szCs w:val="24"/>
          <w:lang w:eastAsia="ru-RU"/>
        </w:rPr>
        <w:lastRenderedPageBreak/>
        <w:t>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7810">
        <w:rPr>
          <w:rFonts w:ascii="Times New Roman" w:eastAsia="Times New Roman" w:hAnsi="Times New Roman" w:cs="Times New Roman"/>
          <w:sz w:val="24"/>
          <w:szCs w:val="24"/>
          <w:lang w:eastAsia="ru-RU"/>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7810">
        <w:rPr>
          <w:rFonts w:ascii="Times New Roman" w:eastAsia="Times New Roman" w:hAnsi="Times New Roman" w:cs="Times New Roman"/>
          <w:sz w:val="24"/>
          <w:szCs w:val="24"/>
          <w:lang w:eastAsia="ru-RU"/>
        </w:rP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w:t>
      </w:r>
      <w:r w:rsidRPr="00F17810">
        <w:rPr>
          <w:rFonts w:ascii="Times New Roman" w:eastAsia="Times New Roman" w:hAnsi="Times New Roman" w:cs="Times New Roman"/>
          <w:sz w:val="24"/>
          <w:szCs w:val="24"/>
          <w:lang w:eastAsia="ru-RU"/>
        </w:rPr>
        <w:lastRenderedPageBreak/>
        <w:t>уставных фондах которых 50 и более процентов долей (акций) находится в</w:t>
      </w:r>
      <w:proofErr w:type="gramEnd"/>
      <w:r w:rsidRPr="00F17810">
        <w:rPr>
          <w:rFonts w:ascii="Times New Roman" w:eastAsia="Times New Roman" w:hAnsi="Times New Roman" w:cs="Times New Roman"/>
          <w:sz w:val="24"/>
          <w:szCs w:val="24"/>
          <w:lang w:eastAsia="ru-RU"/>
        </w:rPr>
        <w:t xml:space="preserve"> </w:t>
      </w:r>
      <w:proofErr w:type="gramStart"/>
      <w:r w:rsidRPr="00F17810">
        <w:rPr>
          <w:rFonts w:ascii="Times New Roman" w:eastAsia="Times New Roman" w:hAnsi="Times New Roman" w:cs="Times New Roman"/>
          <w:sz w:val="24"/>
          <w:szCs w:val="24"/>
          <w:lang w:eastAsia="ru-RU"/>
        </w:rPr>
        <w:t>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Совершение указанных правонарушений влечет за собой ответственность в соответствии с законодательными актами.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Законодательными актами для государственных должностных и приравненных к ним лиц могут быть установлены иные ограничения.</w:t>
      </w:r>
    </w:p>
    <w:p w:rsidR="00F17810" w:rsidRPr="00F17810" w:rsidRDefault="00F17810" w:rsidP="00F1781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2" w:tgtFrame="_blank" w:history="1">
        <w:r w:rsidRPr="00F17810">
          <w:rPr>
            <w:rFonts w:ascii="Times New Roman" w:eastAsia="Times New Roman" w:hAnsi="Times New Roman" w:cs="Times New Roman"/>
            <w:color w:val="0000FF"/>
            <w:sz w:val="24"/>
            <w:szCs w:val="24"/>
            <w:u w:val="single"/>
            <w:lang w:eastAsia="ru-RU"/>
          </w:rPr>
          <w:t>Информация с Интернет-ресурса</w:t>
        </w:r>
      </w:hyperlink>
    </w:p>
    <w:p w:rsidR="00F17810" w:rsidRPr="00F17810" w:rsidRDefault="00F17810" w:rsidP="00F1781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7810">
        <w:rPr>
          <w:rFonts w:ascii="Times New Roman" w:eastAsia="Times New Roman" w:hAnsi="Times New Roman" w:cs="Times New Roman"/>
          <w:b/>
          <w:bCs/>
          <w:sz w:val="36"/>
          <w:szCs w:val="36"/>
          <w:lang w:eastAsia="ru-RU"/>
        </w:rPr>
        <w:t>Правонарушения, создающие условия для коррупции</w:t>
      </w:r>
    </w:p>
    <w:p w:rsidR="00F17810" w:rsidRPr="00F17810" w:rsidRDefault="00F17810" w:rsidP="00F17810">
      <w:pPr>
        <w:spacing w:before="100" w:beforeAutospacing="1" w:after="100" w:afterAutospacing="1" w:line="240" w:lineRule="auto"/>
        <w:jc w:val="both"/>
        <w:rPr>
          <w:rFonts w:ascii="Tahoma" w:eastAsia="Times New Roman" w:hAnsi="Tahoma" w:cs="Tahoma"/>
          <w:sz w:val="24"/>
          <w:szCs w:val="24"/>
          <w:lang w:eastAsia="ru-RU"/>
        </w:rPr>
      </w:pPr>
      <w:r w:rsidRPr="00F17810">
        <w:rPr>
          <w:rFonts w:ascii="Tahoma" w:eastAsia="Times New Roman" w:hAnsi="Tahoma" w:cs="Tahoma"/>
          <w:sz w:val="24"/>
          <w:szCs w:val="24"/>
          <w:lang w:eastAsia="ru-RU"/>
        </w:rPr>
        <w:t>Совершение правонарушений, создающих условия для коррупции, влечет за собой ответственность в соответствии с законодательными актами.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Правонарушениями, создающими условия для коррупции, являются:</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lastRenderedPageBreak/>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7810">
        <w:rPr>
          <w:rFonts w:ascii="Times New Roman" w:eastAsia="Times New Roman" w:hAnsi="Times New Roman" w:cs="Times New Roman"/>
          <w:sz w:val="24"/>
          <w:szCs w:val="24"/>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F17810">
        <w:rPr>
          <w:rFonts w:ascii="Times New Roman" w:eastAsia="Times New Roman" w:hAnsi="Times New Roman" w:cs="Times New Roman"/>
          <w:sz w:val="24"/>
          <w:szCs w:val="24"/>
          <w:lang w:eastAsia="ru-RU"/>
        </w:rPr>
        <w:t>контроль за</w:t>
      </w:r>
      <w:proofErr w:type="gramEnd"/>
      <w:r w:rsidRPr="00F17810">
        <w:rPr>
          <w:rFonts w:ascii="Times New Roman" w:eastAsia="Times New Roman" w:hAnsi="Times New Roman" w:cs="Times New Roman"/>
          <w:sz w:val="24"/>
          <w:szCs w:val="24"/>
          <w:lang w:eastAsia="ru-RU"/>
        </w:rPr>
        <w:t xml:space="preserve"> ней лицу, осуществляющему такую деятельность, если это не предусмотрено законодательными актами;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требование государственным должностным или приравненным к нему лицом предоставления безвозмездной (спонсорской) помощи, а равно нарушение </w:t>
      </w:r>
      <w:r w:rsidRPr="00F17810">
        <w:rPr>
          <w:rFonts w:ascii="Times New Roman" w:eastAsia="Times New Roman" w:hAnsi="Times New Roman" w:cs="Times New Roman"/>
          <w:sz w:val="24"/>
          <w:szCs w:val="24"/>
          <w:lang w:eastAsia="ru-RU"/>
        </w:rPr>
        <w:lastRenderedPageBreak/>
        <w:t>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Совершение указанных правонарушений влечет за собой ответственность в соответствии с законодательными актами.</w:t>
      </w:r>
    </w:p>
    <w:p w:rsidR="00F17810" w:rsidRPr="00F17810" w:rsidRDefault="00F17810" w:rsidP="00F1781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3" w:tgtFrame="_blank" w:history="1">
        <w:r w:rsidRPr="00F17810">
          <w:rPr>
            <w:rFonts w:ascii="Times New Roman" w:eastAsia="Times New Roman" w:hAnsi="Times New Roman" w:cs="Times New Roman"/>
            <w:color w:val="0000FF"/>
            <w:sz w:val="24"/>
            <w:szCs w:val="24"/>
            <w:u w:val="single"/>
            <w:lang w:eastAsia="ru-RU"/>
          </w:rPr>
          <w:t>Информация с Интернет-ресурса</w:t>
        </w:r>
      </w:hyperlink>
    </w:p>
    <w:p w:rsidR="00F17810" w:rsidRPr="00F17810" w:rsidRDefault="00F17810" w:rsidP="00F17810">
      <w:pPr>
        <w:spacing w:after="0" w:line="240" w:lineRule="auto"/>
        <w:rPr>
          <w:rFonts w:ascii="Times New Roman" w:eastAsia="Times New Roman" w:hAnsi="Times New Roman" w:cs="Times New Roman"/>
          <w:sz w:val="24"/>
          <w:szCs w:val="24"/>
          <w:lang w:eastAsia="ru-RU"/>
        </w:rPr>
      </w:pPr>
    </w:p>
    <w:p w:rsidR="00F17810" w:rsidRPr="00F17810" w:rsidRDefault="00F17810" w:rsidP="00F1781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7810">
        <w:rPr>
          <w:rFonts w:ascii="Times New Roman" w:eastAsia="Times New Roman" w:hAnsi="Times New Roman" w:cs="Times New Roman"/>
          <w:b/>
          <w:bCs/>
          <w:sz w:val="36"/>
          <w:szCs w:val="36"/>
          <w:lang w:eastAsia="ru-RU"/>
        </w:rPr>
        <w:t>Коррупционные правонарушения</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Совершение коррупционных правонарушений</w:t>
      </w:r>
      <w:r w:rsidRPr="00F17810">
        <w:rPr>
          <w:rFonts w:ascii="Tahoma" w:eastAsia="Times New Roman" w:hAnsi="Tahoma" w:cs="Tahoma"/>
          <w:sz w:val="24"/>
          <w:szCs w:val="24"/>
          <w:lang w:eastAsia="ru-RU"/>
        </w:rPr>
        <w:t> влечет за собой ответственность в соответствии с законодательными актами.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Коррупционными правонарушениями являются:</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lastRenderedPageBreak/>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мелкое хищение имущества путем злоупотребления служебными полномочиями.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Совершение указанных правонарушений влечет за собой ответственность в соответствии с законодательными актами.</w:t>
      </w:r>
    </w:p>
    <w:p w:rsidR="00F17810" w:rsidRPr="00F17810" w:rsidRDefault="00F17810" w:rsidP="00F1781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4" w:tgtFrame="_blank" w:history="1">
        <w:r w:rsidRPr="00F17810">
          <w:rPr>
            <w:rFonts w:ascii="Times New Roman" w:eastAsia="Times New Roman" w:hAnsi="Times New Roman" w:cs="Times New Roman"/>
            <w:color w:val="0000FF"/>
            <w:sz w:val="24"/>
            <w:szCs w:val="24"/>
            <w:u w:val="single"/>
            <w:lang w:eastAsia="ru-RU"/>
          </w:rPr>
          <w:t>Информация с Интернет-ресурса</w:t>
        </w:r>
      </w:hyperlink>
    </w:p>
    <w:p w:rsidR="00F17810" w:rsidRPr="00F17810" w:rsidRDefault="00F17810" w:rsidP="00F17810">
      <w:pPr>
        <w:spacing w:after="0" w:line="240" w:lineRule="auto"/>
        <w:rPr>
          <w:rFonts w:ascii="Times New Roman" w:eastAsia="Times New Roman" w:hAnsi="Times New Roman" w:cs="Times New Roman"/>
          <w:sz w:val="24"/>
          <w:szCs w:val="24"/>
          <w:lang w:eastAsia="ru-RU"/>
        </w:rPr>
      </w:pPr>
    </w:p>
    <w:p w:rsidR="00F17810" w:rsidRPr="00F17810" w:rsidRDefault="00F17810" w:rsidP="00F1781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7810">
        <w:rPr>
          <w:rFonts w:ascii="Times New Roman" w:eastAsia="Times New Roman" w:hAnsi="Times New Roman" w:cs="Times New Roman"/>
          <w:b/>
          <w:bCs/>
          <w:sz w:val="36"/>
          <w:szCs w:val="36"/>
          <w:lang w:eastAsia="ru-RU"/>
        </w:rPr>
        <w:t>Памятка "Что такое взятка?"</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Согласно определению, сформулированному в словаре С.И. Ожегова, взятка - это «деньги или материальные ценности, даваемые должностному лицу как подкуп, как оплата караемых законом действий». </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b/>
          <w:bCs/>
          <w:sz w:val="24"/>
          <w:szCs w:val="24"/>
          <w:lang w:eastAsia="ru-RU"/>
        </w:rPr>
        <w:t>ЧТО ТАКОЕ ВЗЯТКА?</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В настоящее время, сюда следует добавить и выгоды имущественного характера в пользу взяткодателя или представляемых им лиц.</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 xml:space="preserve">Взятки условно делятся </w:t>
      </w:r>
      <w:proofErr w:type="gramStart"/>
      <w:r w:rsidRPr="00F17810">
        <w:rPr>
          <w:rFonts w:ascii="Times New Roman" w:eastAsia="Times New Roman" w:hAnsi="Times New Roman" w:cs="Times New Roman"/>
          <w:sz w:val="24"/>
          <w:szCs w:val="24"/>
          <w:lang w:eastAsia="ru-RU"/>
        </w:rPr>
        <w:t>на</w:t>
      </w:r>
      <w:proofErr w:type="gramEnd"/>
      <w:r w:rsidRPr="00F17810">
        <w:rPr>
          <w:rFonts w:ascii="Times New Roman" w:eastAsia="Times New Roman" w:hAnsi="Times New Roman" w:cs="Times New Roman"/>
          <w:sz w:val="24"/>
          <w:szCs w:val="24"/>
          <w:lang w:eastAsia="ru-RU"/>
        </w:rPr>
        <w:t xml:space="preserve"> явные и завуалированные.</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lastRenderedPageBreak/>
        <w:t>Взятка явная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Взятка завуалированная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b/>
          <w:bCs/>
          <w:sz w:val="24"/>
          <w:szCs w:val="24"/>
          <w:lang w:eastAsia="ru-RU"/>
        </w:rPr>
        <w:t>ЧТО МОЖЕТ БЫТЬ ВЗЯТКОЙ?</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Предметы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F17810" w:rsidRPr="00F17810" w:rsidRDefault="00F17810" w:rsidP="00F178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810">
        <w:rPr>
          <w:rFonts w:ascii="Times New Roman" w:eastAsia="Times New Roman" w:hAnsi="Times New Roman" w:cs="Times New Roman"/>
          <w:sz w:val="24"/>
          <w:szCs w:val="24"/>
          <w:lang w:eastAsia="ru-RU"/>
        </w:rPr>
        <w:t>Уголовная ответственность грозит не только за получение, но и за дачу взятки.</w:t>
      </w:r>
    </w:p>
    <w:p w:rsidR="00234159" w:rsidRDefault="00234159"/>
    <w:sectPr w:rsidR="00234159" w:rsidSect="002341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17810"/>
    <w:rsid w:val="00234159"/>
    <w:rsid w:val="00F17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59"/>
  </w:style>
  <w:style w:type="paragraph" w:styleId="1">
    <w:name w:val="heading 1"/>
    <w:basedOn w:val="a"/>
    <w:link w:val="10"/>
    <w:uiPriority w:val="9"/>
    <w:qFormat/>
    <w:rsid w:val="00F17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78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8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781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17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7810"/>
    <w:rPr>
      <w:color w:val="0000FF"/>
      <w:u w:val="single"/>
    </w:rPr>
  </w:style>
  <w:style w:type="character" w:styleId="a5">
    <w:name w:val="Strong"/>
    <w:basedOn w:val="a0"/>
    <w:uiPriority w:val="22"/>
    <w:qFormat/>
    <w:rsid w:val="00F17810"/>
    <w:rPr>
      <w:b/>
      <w:bCs/>
    </w:rPr>
  </w:style>
  <w:style w:type="paragraph" w:styleId="a6">
    <w:name w:val="Balloon Text"/>
    <w:basedOn w:val="a"/>
    <w:link w:val="a7"/>
    <w:uiPriority w:val="99"/>
    <w:semiHidden/>
    <w:unhideWhenUsed/>
    <w:rsid w:val="00F178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7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7466631">
      <w:bodyDiv w:val="1"/>
      <w:marLeft w:val="0"/>
      <w:marRight w:val="0"/>
      <w:marTop w:val="0"/>
      <w:marBottom w:val="0"/>
      <w:divBdr>
        <w:top w:val="none" w:sz="0" w:space="0" w:color="auto"/>
        <w:left w:val="none" w:sz="0" w:space="0" w:color="auto"/>
        <w:bottom w:val="none" w:sz="0" w:space="0" w:color="auto"/>
        <w:right w:val="none" w:sz="0" w:space="0" w:color="auto"/>
      </w:divBdr>
      <w:divsChild>
        <w:div w:id="1277517920">
          <w:marLeft w:val="0"/>
          <w:marRight w:val="0"/>
          <w:marTop w:val="0"/>
          <w:marBottom w:val="0"/>
          <w:divBdr>
            <w:top w:val="none" w:sz="0" w:space="0" w:color="auto"/>
            <w:left w:val="none" w:sz="0" w:space="0" w:color="auto"/>
            <w:bottom w:val="none" w:sz="0" w:space="0" w:color="auto"/>
            <w:right w:val="none" w:sz="0" w:space="0" w:color="auto"/>
          </w:divBdr>
          <w:divsChild>
            <w:div w:id="1281454858">
              <w:marLeft w:val="0"/>
              <w:marRight w:val="0"/>
              <w:marTop w:val="0"/>
              <w:marBottom w:val="0"/>
              <w:divBdr>
                <w:top w:val="none" w:sz="0" w:space="0" w:color="auto"/>
                <w:left w:val="none" w:sz="0" w:space="0" w:color="auto"/>
                <w:bottom w:val="none" w:sz="0" w:space="0" w:color="auto"/>
                <w:right w:val="none" w:sz="0" w:space="0" w:color="auto"/>
              </w:divBdr>
            </w:div>
            <w:div w:id="1452288358">
              <w:marLeft w:val="0"/>
              <w:marRight w:val="0"/>
              <w:marTop w:val="0"/>
              <w:marBottom w:val="0"/>
              <w:divBdr>
                <w:top w:val="none" w:sz="0" w:space="0" w:color="auto"/>
                <w:left w:val="none" w:sz="0" w:space="0" w:color="auto"/>
                <w:bottom w:val="none" w:sz="0" w:space="0" w:color="auto"/>
                <w:right w:val="none" w:sz="0" w:space="0" w:color="auto"/>
              </w:divBdr>
              <w:divsChild>
                <w:div w:id="19147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3732">
          <w:marLeft w:val="0"/>
          <w:marRight w:val="0"/>
          <w:marTop w:val="0"/>
          <w:marBottom w:val="0"/>
          <w:divBdr>
            <w:top w:val="none" w:sz="0" w:space="0" w:color="auto"/>
            <w:left w:val="none" w:sz="0" w:space="0" w:color="auto"/>
            <w:bottom w:val="none" w:sz="0" w:space="0" w:color="auto"/>
            <w:right w:val="none" w:sz="0" w:space="0" w:color="auto"/>
          </w:divBdr>
          <w:divsChild>
            <w:div w:id="2022391360">
              <w:marLeft w:val="0"/>
              <w:marRight w:val="0"/>
              <w:marTop w:val="0"/>
              <w:marBottom w:val="0"/>
              <w:divBdr>
                <w:top w:val="none" w:sz="0" w:space="0" w:color="auto"/>
                <w:left w:val="none" w:sz="0" w:space="0" w:color="auto"/>
                <w:bottom w:val="none" w:sz="0" w:space="0" w:color="auto"/>
                <w:right w:val="none" w:sz="0" w:space="0" w:color="auto"/>
              </w:divBdr>
            </w:div>
            <w:div w:id="1672098368">
              <w:marLeft w:val="0"/>
              <w:marRight w:val="0"/>
              <w:marTop w:val="0"/>
              <w:marBottom w:val="0"/>
              <w:divBdr>
                <w:top w:val="none" w:sz="0" w:space="0" w:color="auto"/>
                <w:left w:val="none" w:sz="0" w:space="0" w:color="auto"/>
                <w:bottom w:val="none" w:sz="0" w:space="0" w:color="auto"/>
                <w:right w:val="none" w:sz="0" w:space="0" w:color="auto"/>
              </w:divBdr>
              <w:divsChild>
                <w:div w:id="10858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319">
          <w:marLeft w:val="0"/>
          <w:marRight w:val="0"/>
          <w:marTop w:val="0"/>
          <w:marBottom w:val="0"/>
          <w:divBdr>
            <w:top w:val="none" w:sz="0" w:space="0" w:color="auto"/>
            <w:left w:val="none" w:sz="0" w:space="0" w:color="auto"/>
            <w:bottom w:val="none" w:sz="0" w:space="0" w:color="auto"/>
            <w:right w:val="none" w:sz="0" w:space="0" w:color="auto"/>
          </w:divBdr>
          <w:divsChild>
            <w:div w:id="1051536353">
              <w:marLeft w:val="0"/>
              <w:marRight w:val="0"/>
              <w:marTop w:val="0"/>
              <w:marBottom w:val="0"/>
              <w:divBdr>
                <w:top w:val="none" w:sz="0" w:space="0" w:color="auto"/>
                <w:left w:val="none" w:sz="0" w:space="0" w:color="auto"/>
                <w:bottom w:val="none" w:sz="0" w:space="0" w:color="auto"/>
                <w:right w:val="none" w:sz="0" w:space="0" w:color="auto"/>
              </w:divBdr>
            </w:div>
            <w:div w:id="350224933">
              <w:marLeft w:val="0"/>
              <w:marRight w:val="0"/>
              <w:marTop w:val="0"/>
              <w:marBottom w:val="0"/>
              <w:divBdr>
                <w:top w:val="none" w:sz="0" w:space="0" w:color="auto"/>
                <w:left w:val="none" w:sz="0" w:space="0" w:color="auto"/>
                <w:bottom w:val="none" w:sz="0" w:space="0" w:color="auto"/>
                <w:right w:val="none" w:sz="0" w:space="0" w:color="auto"/>
              </w:divBdr>
              <w:divsChild>
                <w:div w:id="15322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5119">
          <w:marLeft w:val="0"/>
          <w:marRight w:val="0"/>
          <w:marTop w:val="0"/>
          <w:marBottom w:val="0"/>
          <w:divBdr>
            <w:top w:val="none" w:sz="0" w:space="0" w:color="auto"/>
            <w:left w:val="none" w:sz="0" w:space="0" w:color="auto"/>
            <w:bottom w:val="none" w:sz="0" w:space="0" w:color="auto"/>
            <w:right w:val="none" w:sz="0" w:space="0" w:color="auto"/>
          </w:divBdr>
          <w:divsChild>
            <w:div w:id="1305356191">
              <w:marLeft w:val="0"/>
              <w:marRight w:val="0"/>
              <w:marTop w:val="0"/>
              <w:marBottom w:val="0"/>
              <w:divBdr>
                <w:top w:val="none" w:sz="0" w:space="0" w:color="auto"/>
                <w:left w:val="none" w:sz="0" w:space="0" w:color="auto"/>
                <w:bottom w:val="none" w:sz="0" w:space="0" w:color="auto"/>
                <w:right w:val="none" w:sz="0" w:space="0" w:color="auto"/>
              </w:divBdr>
            </w:div>
            <w:div w:id="1794908937">
              <w:marLeft w:val="0"/>
              <w:marRight w:val="0"/>
              <w:marTop w:val="0"/>
              <w:marBottom w:val="0"/>
              <w:divBdr>
                <w:top w:val="none" w:sz="0" w:space="0" w:color="auto"/>
                <w:left w:val="none" w:sz="0" w:space="0" w:color="auto"/>
                <w:bottom w:val="none" w:sz="0" w:space="0" w:color="auto"/>
                <w:right w:val="none" w:sz="0" w:space="0" w:color="auto"/>
              </w:divBdr>
              <w:divsChild>
                <w:div w:id="6074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319">
          <w:marLeft w:val="0"/>
          <w:marRight w:val="0"/>
          <w:marTop w:val="0"/>
          <w:marBottom w:val="0"/>
          <w:divBdr>
            <w:top w:val="none" w:sz="0" w:space="0" w:color="auto"/>
            <w:left w:val="none" w:sz="0" w:space="0" w:color="auto"/>
            <w:bottom w:val="none" w:sz="0" w:space="0" w:color="auto"/>
            <w:right w:val="none" w:sz="0" w:space="0" w:color="auto"/>
          </w:divBdr>
          <w:divsChild>
            <w:div w:id="329217222">
              <w:marLeft w:val="0"/>
              <w:marRight w:val="0"/>
              <w:marTop w:val="0"/>
              <w:marBottom w:val="0"/>
              <w:divBdr>
                <w:top w:val="none" w:sz="0" w:space="0" w:color="auto"/>
                <w:left w:val="none" w:sz="0" w:space="0" w:color="auto"/>
                <w:bottom w:val="none" w:sz="0" w:space="0" w:color="auto"/>
                <w:right w:val="none" w:sz="0" w:space="0" w:color="auto"/>
              </w:divBdr>
            </w:div>
            <w:div w:id="162746630">
              <w:marLeft w:val="0"/>
              <w:marRight w:val="0"/>
              <w:marTop w:val="0"/>
              <w:marBottom w:val="0"/>
              <w:divBdr>
                <w:top w:val="none" w:sz="0" w:space="0" w:color="auto"/>
                <w:left w:val="none" w:sz="0" w:space="0" w:color="auto"/>
                <w:bottom w:val="none" w:sz="0" w:space="0" w:color="auto"/>
                <w:right w:val="none" w:sz="0" w:space="0" w:color="auto"/>
              </w:divBdr>
              <w:divsChild>
                <w:div w:id="21350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6994">
          <w:marLeft w:val="0"/>
          <w:marRight w:val="0"/>
          <w:marTop w:val="0"/>
          <w:marBottom w:val="0"/>
          <w:divBdr>
            <w:top w:val="none" w:sz="0" w:space="0" w:color="auto"/>
            <w:left w:val="none" w:sz="0" w:space="0" w:color="auto"/>
            <w:bottom w:val="none" w:sz="0" w:space="0" w:color="auto"/>
            <w:right w:val="none" w:sz="0" w:space="0" w:color="auto"/>
          </w:divBdr>
          <w:divsChild>
            <w:div w:id="1468354306">
              <w:marLeft w:val="0"/>
              <w:marRight w:val="0"/>
              <w:marTop w:val="0"/>
              <w:marBottom w:val="0"/>
              <w:divBdr>
                <w:top w:val="none" w:sz="0" w:space="0" w:color="auto"/>
                <w:left w:val="none" w:sz="0" w:space="0" w:color="auto"/>
                <w:bottom w:val="none" w:sz="0" w:space="0" w:color="auto"/>
                <w:right w:val="none" w:sz="0" w:space="0" w:color="auto"/>
              </w:divBdr>
            </w:div>
            <w:div w:id="182330591">
              <w:marLeft w:val="0"/>
              <w:marRight w:val="0"/>
              <w:marTop w:val="0"/>
              <w:marBottom w:val="0"/>
              <w:divBdr>
                <w:top w:val="none" w:sz="0" w:space="0" w:color="auto"/>
                <w:left w:val="none" w:sz="0" w:space="0" w:color="auto"/>
                <w:bottom w:val="none" w:sz="0" w:space="0" w:color="auto"/>
                <w:right w:val="none" w:sz="0" w:space="0" w:color="auto"/>
              </w:divBdr>
              <w:divsChild>
                <w:div w:id="8441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57">
          <w:marLeft w:val="0"/>
          <w:marRight w:val="0"/>
          <w:marTop w:val="0"/>
          <w:marBottom w:val="0"/>
          <w:divBdr>
            <w:top w:val="none" w:sz="0" w:space="0" w:color="auto"/>
            <w:left w:val="none" w:sz="0" w:space="0" w:color="auto"/>
            <w:bottom w:val="none" w:sz="0" w:space="0" w:color="auto"/>
            <w:right w:val="none" w:sz="0" w:space="0" w:color="auto"/>
          </w:divBdr>
          <w:divsChild>
            <w:div w:id="2122144577">
              <w:marLeft w:val="0"/>
              <w:marRight w:val="0"/>
              <w:marTop w:val="0"/>
              <w:marBottom w:val="0"/>
              <w:divBdr>
                <w:top w:val="none" w:sz="0" w:space="0" w:color="auto"/>
                <w:left w:val="none" w:sz="0" w:space="0" w:color="auto"/>
                <w:bottom w:val="none" w:sz="0" w:space="0" w:color="auto"/>
                <w:right w:val="none" w:sz="0" w:space="0" w:color="auto"/>
              </w:divBdr>
            </w:div>
            <w:div w:id="1113744727">
              <w:marLeft w:val="0"/>
              <w:marRight w:val="0"/>
              <w:marTop w:val="0"/>
              <w:marBottom w:val="0"/>
              <w:divBdr>
                <w:top w:val="none" w:sz="0" w:space="0" w:color="auto"/>
                <w:left w:val="none" w:sz="0" w:space="0" w:color="auto"/>
                <w:bottom w:val="none" w:sz="0" w:space="0" w:color="auto"/>
                <w:right w:val="none" w:sz="0" w:space="0" w:color="auto"/>
              </w:divBdr>
              <w:divsChild>
                <w:div w:id="1740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3049">
          <w:marLeft w:val="0"/>
          <w:marRight w:val="0"/>
          <w:marTop w:val="0"/>
          <w:marBottom w:val="0"/>
          <w:divBdr>
            <w:top w:val="none" w:sz="0" w:space="0" w:color="auto"/>
            <w:left w:val="none" w:sz="0" w:space="0" w:color="auto"/>
            <w:bottom w:val="none" w:sz="0" w:space="0" w:color="auto"/>
            <w:right w:val="none" w:sz="0" w:space="0" w:color="auto"/>
          </w:divBdr>
          <w:divsChild>
            <w:div w:id="516581080">
              <w:marLeft w:val="0"/>
              <w:marRight w:val="0"/>
              <w:marTop w:val="0"/>
              <w:marBottom w:val="0"/>
              <w:divBdr>
                <w:top w:val="none" w:sz="0" w:space="0" w:color="auto"/>
                <w:left w:val="none" w:sz="0" w:space="0" w:color="auto"/>
                <w:bottom w:val="none" w:sz="0" w:space="0" w:color="auto"/>
                <w:right w:val="none" w:sz="0" w:space="0" w:color="auto"/>
              </w:divBdr>
            </w:div>
            <w:div w:id="243147870">
              <w:marLeft w:val="0"/>
              <w:marRight w:val="0"/>
              <w:marTop w:val="0"/>
              <w:marBottom w:val="0"/>
              <w:divBdr>
                <w:top w:val="none" w:sz="0" w:space="0" w:color="auto"/>
                <w:left w:val="none" w:sz="0" w:space="0" w:color="auto"/>
                <w:bottom w:val="none" w:sz="0" w:space="0" w:color="auto"/>
                <w:right w:val="none" w:sz="0" w:space="0" w:color="auto"/>
              </w:divBdr>
              <w:divsChild>
                <w:div w:id="2015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u383.minsk.edu.by/ru/main.aspx?guid=13681" TargetMode="External"/><Relationship Id="rId13" Type="http://schemas.openxmlformats.org/officeDocument/2006/relationships/hyperlink" Target="http://sudexpert.gov.by/ru/corruption.html" TargetMode="External"/><Relationship Id="rId3" Type="http://schemas.openxmlformats.org/officeDocument/2006/relationships/webSettings" Target="webSettings.xml"/><Relationship Id="rId7" Type="http://schemas.openxmlformats.org/officeDocument/2006/relationships/hyperlink" Target="http://www.pravo.by/main.aspx?guid=12551&amp;p0=H11500305&amp;p1=1" TargetMode="External"/><Relationship Id="rId12" Type="http://schemas.openxmlformats.org/officeDocument/2006/relationships/hyperlink" Target="http://sudexpert.gov.by/ru/corruption.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dexpert.gov.by/ru/corruption.html" TargetMode="External"/><Relationship Id="rId11" Type="http://schemas.openxmlformats.org/officeDocument/2006/relationships/hyperlink" Target="http://ddu383.minsk.edu.by/ru/main.aspx?guid=13681" TargetMode="External"/><Relationship Id="rId5" Type="http://schemas.openxmlformats.org/officeDocument/2006/relationships/hyperlink" Target="http://www.pravo.by/main.aspx?guid=12551&amp;p0=H11500305&amp;p1=1" TargetMode="External"/><Relationship Id="rId15" Type="http://schemas.openxmlformats.org/officeDocument/2006/relationships/fontTable" Target="fontTable.xml"/><Relationship Id="rId10" Type="http://schemas.openxmlformats.org/officeDocument/2006/relationships/hyperlink" Target="http://www.pravo.by/main.aspx?guid=12551&amp;p0=H11500305&amp;p1=1" TargetMode="External"/><Relationship Id="rId4" Type="http://schemas.openxmlformats.org/officeDocument/2006/relationships/hyperlink" Target="http://www.pravo.by/main.aspx?guid=12551&amp;p0=H11500305&amp;p1=1" TargetMode="External"/><Relationship Id="rId9" Type="http://schemas.openxmlformats.org/officeDocument/2006/relationships/hyperlink" Target="http://ddu383.minsk.edu.by/ru/main.aspx?guid=13681" TargetMode="External"/><Relationship Id="rId14" Type="http://schemas.openxmlformats.org/officeDocument/2006/relationships/hyperlink" Target="http://sudexpert.gov.by/ru/corrupti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4379</Words>
  <Characters>24961</Characters>
  <Application>Microsoft Office Word</Application>
  <DocSecurity>0</DocSecurity>
  <Lines>208</Lines>
  <Paragraphs>58</Paragraphs>
  <ScaleCrop>false</ScaleCrop>
  <Company>Reanimator Extreme Edition</Company>
  <LinksUpToDate>false</LinksUpToDate>
  <CharactersWithSpaces>29282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2018-02-07T08:05:00Z</dcterms:created>
  <dcterms:modified xsi:type="dcterms:W3CDTF">2018-02-07T08:12:00Z</dcterms:modified>
</cp:coreProperties>
</file>