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D9" w:rsidRPr="00DC2AD9" w:rsidRDefault="00DC2AD9" w:rsidP="00DC2AD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FF0000"/>
          <w:sz w:val="24"/>
          <w:szCs w:val="24"/>
          <w:lang w:eastAsia="ru-RU"/>
        </w:rPr>
        <w:t>Уважаемые родители!</w:t>
      </w:r>
    </w:p>
    <w:p w:rsidR="00DC2AD9" w:rsidRPr="00DC2AD9" w:rsidRDefault="00DC2AD9" w:rsidP="00DC2AD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FF"/>
          <w:sz w:val="24"/>
          <w:szCs w:val="24"/>
          <w:lang w:eastAsia="ru-RU"/>
        </w:rPr>
        <w:t>         Обращаем Ваше внимание на то, что, согласно</w:t>
      </w:r>
      <w:hyperlink r:id="rId5" w:history="1">
        <w:r w:rsidRPr="00DC2AD9">
          <w:rPr>
            <w:rFonts w:ascii="Times New Roman" w:eastAsia="Times New Roman" w:hAnsi="Times New Roman" w:cs="Times New Roman"/>
            <w:b/>
            <w:bCs/>
            <w:color w:val="0000FF"/>
            <w:sz w:val="24"/>
            <w:szCs w:val="24"/>
            <w:u w:val="single"/>
            <w:lang w:eastAsia="ru-RU"/>
          </w:rPr>
          <w:t> «Инструктивно-методического письма Министерства образования Республики Беларусь к 2012-2013 учебному году»</w:t>
        </w:r>
      </w:hyperlink>
      <w:r w:rsidRPr="00DC2AD9">
        <w:rPr>
          <w:rFonts w:ascii="Times New Roman" w:eastAsia="Times New Roman" w:hAnsi="Times New Roman" w:cs="Times New Roman"/>
          <w:b/>
          <w:bCs/>
          <w:color w:val="0000FF"/>
          <w:sz w:val="24"/>
          <w:szCs w:val="24"/>
          <w:lang w:eastAsia="ru-RU"/>
        </w:rPr>
        <w:t xml:space="preserve">, утверждённого 28 июня 2012 г., для создания безопасных условий жизни и здоровья детей запрещается отдавать воспитанников подросткам, </w:t>
      </w:r>
      <w:r w:rsidRPr="00DC2AD9">
        <w:rPr>
          <w:rFonts w:ascii="Times New Roman" w:eastAsia="Times New Roman" w:hAnsi="Times New Roman" w:cs="Times New Roman"/>
          <w:b/>
          <w:bCs/>
          <w:color w:val="FF0000"/>
          <w:sz w:val="24"/>
          <w:szCs w:val="24"/>
          <w:lang w:eastAsia="ru-RU"/>
        </w:rPr>
        <w:t>которым не исполнилось 16 лет и лицам, находящимся в алкогольном или наркотическом опьянении</w:t>
      </w:r>
      <w:r w:rsidRPr="00DC2AD9">
        <w:rPr>
          <w:rFonts w:ascii="Times New Roman" w:eastAsia="Times New Roman" w:hAnsi="Times New Roman" w:cs="Times New Roman"/>
          <w:b/>
          <w:bCs/>
          <w:color w:val="0000FF"/>
          <w:sz w:val="24"/>
          <w:szCs w:val="24"/>
          <w:lang w:eastAsia="ru-RU"/>
        </w:rPr>
        <w:t>. Так же, забирать ребёнка из учреждения дошкольного образования должны его законные представители.</w:t>
      </w:r>
    </w:p>
    <w:p w:rsidR="00DC2AD9" w:rsidRPr="00DC2AD9" w:rsidRDefault="00DC2AD9" w:rsidP="00DC2AD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FF"/>
          <w:sz w:val="24"/>
          <w:szCs w:val="24"/>
          <w:lang w:eastAsia="ru-RU"/>
        </w:rPr>
        <w:t>        «Инструкция по охране жизни и здоровья детей в детских дошкольных учреждений» от 17 апреля 1997 г. № 1829/12 утратила силу.</w:t>
      </w:r>
    </w:p>
    <w:p w:rsidR="00DC2AD9" w:rsidRPr="00DC2AD9" w:rsidRDefault="00DC2AD9" w:rsidP="0064109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FF"/>
          <w:sz w:val="24"/>
          <w:szCs w:val="24"/>
          <w:lang w:eastAsia="ru-RU"/>
        </w:rPr>
        <w:t> </w:t>
      </w:r>
      <w:r w:rsidRPr="00DC2AD9">
        <w:rPr>
          <w:rFonts w:ascii="Times New Roman" w:eastAsia="Times New Roman" w:hAnsi="Times New Roman" w:cs="Times New Roman"/>
          <w:b/>
          <w:bCs/>
          <w:color w:val="FF0000"/>
          <w:sz w:val="24"/>
          <w:szCs w:val="24"/>
          <w:lang w:eastAsia="ru-RU"/>
        </w:rPr>
        <w:t>Администрация ГУО «</w:t>
      </w:r>
      <w:r>
        <w:rPr>
          <w:rFonts w:ascii="Times New Roman" w:eastAsia="Times New Roman" w:hAnsi="Times New Roman" w:cs="Times New Roman"/>
          <w:b/>
          <w:bCs/>
          <w:color w:val="FF0000"/>
          <w:sz w:val="24"/>
          <w:szCs w:val="24"/>
          <w:lang w:eastAsia="ru-RU"/>
        </w:rPr>
        <w:t xml:space="preserve">Шерешевские </w:t>
      </w:r>
      <w:proofErr w:type="gramStart"/>
      <w:r>
        <w:rPr>
          <w:rFonts w:ascii="Times New Roman" w:eastAsia="Times New Roman" w:hAnsi="Times New Roman" w:cs="Times New Roman"/>
          <w:b/>
          <w:bCs/>
          <w:color w:val="FF0000"/>
          <w:sz w:val="24"/>
          <w:szCs w:val="24"/>
          <w:lang w:eastAsia="ru-RU"/>
        </w:rPr>
        <w:t>ясли-сад</w:t>
      </w:r>
      <w:proofErr w:type="gramEnd"/>
      <w:r>
        <w:rPr>
          <w:rFonts w:ascii="Times New Roman" w:eastAsia="Times New Roman" w:hAnsi="Times New Roman" w:cs="Times New Roman"/>
          <w:b/>
          <w:bCs/>
          <w:color w:val="FF0000"/>
          <w:sz w:val="24"/>
          <w:szCs w:val="24"/>
          <w:lang w:eastAsia="ru-RU"/>
        </w:rPr>
        <w:t xml:space="preserve"> №13</w:t>
      </w:r>
      <w:r w:rsidRPr="00DC2AD9">
        <w:rPr>
          <w:rFonts w:ascii="Times New Roman" w:eastAsia="Times New Roman" w:hAnsi="Times New Roman" w:cs="Times New Roman"/>
          <w:b/>
          <w:bCs/>
          <w:color w:val="FF0000"/>
          <w:sz w:val="24"/>
          <w:szCs w:val="24"/>
          <w:lang w:eastAsia="ru-RU"/>
        </w:rPr>
        <w:t>» информирует:</w:t>
      </w:r>
    </w:p>
    <w:p w:rsidR="00DC2AD9" w:rsidRPr="00DC2AD9" w:rsidRDefault="00DC2AD9" w:rsidP="00DC2AD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FF"/>
          <w:sz w:val="24"/>
          <w:szCs w:val="24"/>
          <w:lang w:eastAsia="ru-RU"/>
        </w:rPr>
        <w:t>   об исполнении Декрета Президента РБ  от 28.12.2014г. №6 «Неисполнение обязанностей по сопровождению или обеспечению сопровождения несовершеннолетнего в ночное время вне жилища» (ст. 17.13 КоАп)</w:t>
      </w:r>
      <w:r w:rsidRPr="00DC2AD9">
        <w:rPr>
          <w:rFonts w:ascii="Times New Roman" w:eastAsia="Times New Roman" w:hAnsi="Times New Roman" w:cs="Times New Roman"/>
          <w:b/>
          <w:bCs/>
          <w:sz w:val="24"/>
          <w:szCs w:val="24"/>
          <w:lang w:eastAsia="ru-RU"/>
        </w:rPr>
        <w:t> </w:t>
      </w:r>
      <w:r w:rsidRPr="00DC2AD9">
        <w:rPr>
          <w:rFonts w:ascii="Times New Roman" w:eastAsia="Times New Roman" w:hAnsi="Times New Roman" w:cs="Times New Roman"/>
          <w:b/>
          <w:bCs/>
          <w:color w:val="0000FF"/>
          <w:sz w:val="24"/>
          <w:szCs w:val="24"/>
          <w:lang w:eastAsia="ru-RU"/>
        </w:rPr>
        <w:t xml:space="preserve"> о недопустимости оставления детей без присмотра, уголовной ответственности родителей за ненадлежащее содержание детей </w:t>
      </w:r>
      <w:r w:rsidRPr="00DC2AD9">
        <w:rPr>
          <w:rFonts w:ascii="Times New Roman" w:eastAsia="Times New Roman" w:hAnsi="Times New Roman" w:cs="Times New Roman"/>
          <w:b/>
          <w:bCs/>
          <w:color w:val="FF0000"/>
          <w:sz w:val="24"/>
          <w:szCs w:val="24"/>
          <w:lang w:eastAsia="ru-RU"/>
        </w:rPr>
        <w:t>(ст. 159 УК «Оставление в опасности»)</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w:t>
      </w:r>
    </w:p>
    <w:p w:rsidR="00DC2AD9" w:rsidRPr="00DC2AD9" w:rsidRDefault="00DC2AD9" w:rsidP="0064109E">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DC2AD9">
        <w:rPr>
          <w:rFonts w:ascii="Times New Roman" w:eastAsia="Times New Roman" w:hAnsi="Times New Roman" w:cs="Times New Roman"/>
          <w:b/>
          <w:bCs/>
          <w:color w:val="000000"/>
          <w:sz w:val="27"/>
          <w:szCs w:val="27"/>
          <w:lang w:eastAsia="ru-RU"/>
        </w:rPr>
        <w:t>Ответственность родителей за воспитание и содержание детей</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w:t>
      </w:r>
    </w:p>
    <w:p w:rsidR="00DC2AD9" w:rsidRPr="00DC2AD9" w:rsidRDefault="00DC2AD9" w:rsidP="006410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Уважаемые родители!</w:t>
      </w:r>
      <w:r w:rsidRPr="00DC2AD9">
        <w:rPr>
          <w:rFonts w:ascii="Times New Roman" w:eastAsia="Times New Roman" w:hAnsi="Times New Roman" w:cs="Times New Roman"/>
          <w:sz w:val="24"/>
          <w:szCs w:val="24"/>
          <w:lang w:eastAsia="ru-RU"/>
        </w:rPr>
        <w:t> </w:t>
      </w:r>
    </w:p>
    <w:p w:rsidR="00DC2AD9" w:rsidRPr="00DC2AD9" w:rsidRDefault="00DC2AD9" w:rsidP="0064109E">
      <w:pPr>
        <w:spacing w:after="0"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Нет ничего более ценного для каждого родителя, чем благополучие ребенка и его безопасность.</w:t>
      </w:r>
    </w:p>
    <w:p w:rsidR="00DC2AD9" w:rsidRPr="00DC2AD9" w:rsidRDefault="00DC2AD9" w:rsidP="0064109E">
      <w:pPr>
        <w:spacing w:after="0"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DC2AD9" w:rsidRPr="00DC2AD9" w:rsidRDefault="00DC2AD9" w:rsidP="0064109E">
      <w:pPr>
        <w:spacing w:after="0"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         </w:t>
      </w:r>
      <w:r w:rsidRPr="00DC2AD9">
        <w:rPr>
          <w:rFonts w:ascii="Times New Roman" w:eastAsia="Times New Roman" w:hAnsi="Times New Roman" w:cs="Times New Roman"/>
          <w:i/>
          <w:iCs/>
          <w:color w:val="000000"/>
          <w:sz w:val="24"/>
          <w:szCs w:val="24"/>
          <w:lang w:eastAsia="ru-RU"/>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В статье 32 Конституции Республики  Беларусь  указано, что: </w:t>
      </w:r>
      <w:r w:rsidRPr="00DC2AD9">
        <w:rPr>
          <w:rFonts w:ascii="Times New Roman" w:eastAsia="Times New Roman" w:hAnsi="Times New Roman" w:cs="Times New Roman"/>
          <w:color w:val="000000"/>
          <w:sz w:val="24"/>
          <w:szCs w:val="24"/>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Ответственность семьи за ребенка закреплена и статьей 17 Закона Республики Беларусь «О правах ребенка»: </w:t>
      </w:r>
      <w:r w:rsidRPr="00DC2AD9">
        <w:rPr>
          <w:rFonts w:ascii="Times New Roman" w:eastAsia="Times New Roman" w:hAnsi="Times New Roman" w:cs="Times New Roman"/>
          <w:color w:val="000000"/>
          <w:sz w:val="24"/>
          <w:szCs w:val="24"/>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roofErr w:type="gramStart"/>
      <w:r w:rsidRPr="00DC2AD9">
        <w:rPr>
          <w:rFonts w:ascii="Times New Roman" w:eastAsia="Times New Roman" w:hAnsi="Times New Roman" w:cs="Times New Roman"/>
          <w:color w:val="000000"/>
          <w:sz w:val="24"/>
          <w:szCs w:val="24"/>
          <w:lang w:eastAsia="ru-RU"/>
        </w:rPr>
        <w:t>.З</w:t>
      </w:r>
      <w:proofErr w:type="gramEnd"/>
      <w:r w:rsidRPr="00DC2AD9">
        <w:rPr>
          <w:rFonts w:ascii="Times New Roman" w:eastAsia="Times New Roman" w:hAnsi="Times New Roman" w:cs="Times New Roman"/>
          <w:color w:val="000000"/>
          <w:sz w:val="24"/>
          <w:szCs w:val="24"/>
          <w:lang w:eastAsia="ru-RU"/>
        </w:rPr>
        <w:t>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lastRenderedPageBreak/>
        <w:t>         Статьей 17.13 Кодекса Республики Беларусь об административных правонарушениях предусмотрена ответственность родителей </w:t>
      </w:r>
      <w:r w:rsidRPr="00DC2AD9">
        <w:rPr>
          <w:rFonts w:ascii="Times New Roman" w:eastAsia="Times New Roman" w:hAnsi="Times New Roman" w:cs="Times New Roman"/>
          <w:color w:val="000000"/>
          <w:sz w:val="24"/>
          <w:szCs w:val="24"/>
          <w:lang w:eastAsia="ru-RU"/>
        </w:rPr>
        <w:t>за неисполнение обязанностей по сопровождению или обеспечению сопровождения несовершеннолетнего в ночное время вне жилища.</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В случае неисполнения таковых обязанностей </w:t>
      </w:r>
      <w:r w:rsidRPr="00DC2AD9">
        <w:rPr>
          <w:rFonts w:ascii="Times New Roman" w:eastAsia="Times New Roman" w:hAnsi="Times New Roman" w:cs="Times New Roman"/>
          <w:i/>
          <w:iCs/>
          <w:color w:val="000000"/>
          <w:sz w:val="24"/>
          <w:szCs w:val="24"/>
          <w:lang w:eastAsia="ru-RU"/>
        </w:rPr>
        <w:t>предусмотрена ответственность обоих родителей в виде предупреждения или наложения штрафа в размере до двух базовых величин.</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i/>
          <w:iCs/>
          <w:color w:val="000000"/>
          <w:sz w:val="24"/>
          <w:szCs w:val="24"/>
          <w:lang w:eastAsia="ru-RU"/>
        </w:rPr>
        <w:t>         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Частью 5 статьи 17 Закона Республики Беларусь «О правах ребенка» закреплено, что: </w:t>
      </w:r>
      <w:r w:rsidRPr="00DC2AD9">
        <w:rPr>
          <w:rFonts w:ascii="Times New Roman" w:eastAsia="Times New Roman" w:hAnsi="Times New Roman" w:cs="Times New Roman"/>
          <w:color w:val="000000"/>
          <w:sz w:val="24"/>
          <w:szCs w:val="24"/>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Ответственность в данном случае  наступает по статье 9.4 Кодекса Республики Беларусь об административных правонарушениях.</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         </w:t>
      </w:r>
      <w:proofErr w:type="gramStart"/>
      <w:r w:rsidRPr="00DC2AD9">
        <w:rPr>
          <w:rFonts w:ascii="Times New Roman" w:eastAsia="Times New Roman" w:hAnsi="Times New Roman" w:cs="Times New Roman"/>
          <w:color w:val="000000"/>
          <w:sz w:val="24"/>
          <w:szCs w:val="24"/>
          <w:lang w:eastAsia="ru-RU"/>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w:t>
      </w:r>
      <w:proofErr w:type="gramEnd"/>
      <w:r w:rsidRPr="00DC2AD9">
        <w:rPr>
          <w:rFonts w:ascii="Times New Roman" w:eastAsia="Times New Roman" w:hAnsi="Times New Roman" w:cs="Times New Roman"/>
          <w:color w:val="000000"/>
          <w:sz w:val="24"/>
          <w:szCs w:val="24"/>
          <w:lang w:eastAsia="ru-RU"/>
        </w:rPr>
        <w:t xml:space="preserve">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За его совершение  предусмотрено административное взыскание</w:t>
      </w:r>
      <w:r w:rsidRPr="00DC2AD9">
        <w:rPr>
          <w:rFonts w:ascii="Times New Roman" w:eastAsia="Times New Roman" w:hAnsi="Times New Roman" w:cs="Times New Roman"/>
          <w:i/>
          <w:iCs/>
          <w:color w:val="000000"/>
          <w:sz w:val="24"/>
          <w:szCs w:val="24"/>
          <w:lang w:eastAsia="ru-RU"/>
        </w:rPr>
        <w:t> в виде предупреждения или  штрафа в размере до десяти базовых величин.</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i/>
          <w:iCs/>
          <w:color w:val="000000"/>
          <w:sz w:val="24"/>
          <w:szCs w:val="24"/>
          <w:lang w:eastAsia="ru-RU"/>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Согласно статьи 943 Гражданского кодекса Республики Беларусь</w:t>
      </w:r>
      <w:r w:rsidRPr="00DC2AD9">
        <w:rPr>
          <w:rFonts w:ascii="Times New Roman" w:eastAsia="Times New Roman" w:hAnsi="Times New Roman" w:cs="Times New Roman"/>
          <w:color w:val="000000"/>
          <w:sz w:val="24"/>
          <w:szCs w:val="24"/>
          <w:lang w:eastAsia="ru-RU"/>
        </w:rPr>
        <w:t xml:space="preserve"> материальный или моральный вред, причиненный действиями несовершеннолетнего лица в возрасте от 14 до 18 лет, подлежит возмещению </w:t>
      </w:r>
      <w:proofErr w:type="gramStart"/>
      <w:r w:rsidRPr="00DC2AD9">
        <w:rPr>
          <w:rFonts w:ascii="Times New Roman" w:eastAsia="Times New Roman" w:hAnsi="Times New Roman" w:cs="Times New Roman"/>
          <w:color w:val="000000"/>
          <w:sz w:val="24"/>
          <w:szCs w:val="24"/>
          <w:lang w:eastAsia="ru-RU"/>
        </w:rPr>
        <w:t>непосредственным</w:t>
      </w:r>
      <w:proofErr w:type="gramEnd"/>
      <w:r w:rsidRPr="00DC2AD9">
        <w:rPr>
          <w:rFonts w:ascii="Times New Roman" w:eastAsia="Times New Roman" w:hAnsi="Times New Roman" w:cs="Times New Roman"/>
          <w:color w:val="000000"/>
          <w:sz w:val="24"/>
          <w:szCs w:val="24"/>
          <w:lang w:eastAsia="ru-RU"/>
        </w:rPr>
        <w:t xml:space="preserve"> причинителем вреда.</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lastRenderedPageBreak/>
        <w:t>         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Также следует учитывать, что </w:t>
      </w:r>
      <w:r w:rsidRPr="00DC2AD9">
        <w:rPr>
          <w:rFonts w:ascii="Times New Roman" w:eastAsia="Times New Roman" w:hAnsi="Times New Roman" w:cs="Times New Roman"/>
          <w:b/>
          <w:bCs/>
          <w:color w:val="000000"/>
          <w:sz w:val="24"/>
          <w:szCs w:val="24"/>
          <w:lang w:eastAsia="ru-RU"/>
        </w:rPr>
        <w:t>в соответствии со статьей 944 Гражданского кодекса Республики Беларусь</w:t>
      </w:r>
      <w:r w:rsidRPr="00DC2AD9">
        <w:rPr>
          <w:rFonts w:ascii="Times New Roman" w:eastAsia="Times New Roman" w:hAnsi="Times New Roman" w:cs="Times New Roman"/>
          <w:color w:val="000000"/>
          <w:sz w:val="24"/>
          <w:szCs w:val="24"/>
          <w:lang w:eastAsia="ru-RU"/>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Кроме обязанности заниматься воспитанием ребенка, родители обязаны и содержать его.</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Статья 174 Уголовного кодекса Республики Беларусь</w:t>
      </w:r>
      <w:r w:rsidRPr="00DC2AD9">
        <w:rPr>
          <w:rFonts w:ascii="Times New Roman" w:eastAsia="Times New Roman" w:hAnsi="Times New Roman" w:cs="Times New Roman"/>
          <w:color w:val="000000"/>
          <w:sz w:val="24"/>
          <w:szCs w:val="24"/>
          <w:lang w:eastAsia="ru-RU"/>
        </w:rPr>
        <w:t>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         </w:t>
      </w:r>
      <w:proofErr w:type="gramStart"/>
      <w:r w:rsidRPr="00DC2AD9">
        <w:rPr>
          <w:rFonts w:ascii="Times New Roman" w:eastAsia="Times New Roman" w:hAnsi="Times New Roman" w:cs="Times New Roman"/>
          <w:color w:val="000000"/>
          <w:sz w:val="24"/>
          <w:szCs w:val="24"/>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DC2AD9">
        <w:rPr>
          <w:rFonts w:ascii="Times New Roman" w:eastAsia="Times New Roman" w:hAnsi="Times New Roman" w:cs="Times New Roman"/>
          <w:i/>
          <w:iCs/>
          <w:color w:val="000000"/>
          <w:sz w:val="24"/>
          <w:szCs w:val="24"/>
          <w:lang w:eastAsia="ru-RU"/>
        </w:rPr>
        <w:t>может бытьназначено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w:t>
      </w:r>
      <w:proofErr w:type="gramEnd"/>
      <w:r w:rsidRPr="00DC2AD9">
        <w:rPr>
          <w:rFonts w:ascii="Times New Roman" w:eastAsia="Times New Roman" w:hAnsi="Times New Roman" w:cs="Times New Roman"/>
          <w:i/>
          <w:iCs/>
          <w:color w:val="000000"/>
          <w:sz w:val="24"/>
          <w:szCs w:val="24"/>
          <w:lang w:eastAsia="ru-RU"/>
        </w:rPr>
        <w:t xml:space="preserve"> одного года.</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w:t>
      </w:r>
      <w:r w:rsidRPr="00DC2AD9">
        <w:rPr>
          <w:rFonts w:ascii="Times New Roman" w:eastAsia="Times New Roman" w:hAnsi="Times New Roman" w:cs="Times New Roman"/>
          <w:i/>
          <w:iCs/>
          <w:color w:val="000000"/>
          <w:sz w:val="24"/>
          <w:szCs w:val="24"/>
          <w:lang w:eastAsia="ru-RU"/>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roofErr w:type="gramStart"/>
      <w:r w:rsidRPr="00DC2AD9">
        <w:rPr>
          <w:rFonts w:ascii="Times New Roman" w:eastAsia="Times New Roman" w:hAnsi="Times New Roman" w:cs="Times New Roman"/>
          <w:color w:val="000000"/>
          <w:sz w:val="24"/>
          <w:szCs w:val="24"/>
          <w:lang w:eastAsia="ru-RU"/>
        </w:rPr>
        <w:t>,</w:t>
      </w:r>
      <w:r w:rsidRPr="00DC2AD9">
        <w:rPr>
          <w:rFonts w:ascii="Times New Roman" w:eastAsia="Times New Roman" w:hAnsi="Times New Roman" w:cs="Times New Roman"/>
          <w:i/>
          <w:iCs/>
          <w:color w:val="000000"/>
          <w:sz w:val="24"/>
          <w:szCs w:val="24"/>
          <w:lang w:eastAsia="ru-RU"/>
        </w:rPr>
        <w:t>н</w:t>
      </w:r>
      <w:proofErr w:type="gramEnd"/>
      <w:r w:rsidRPr="00DC2AD9">
        <w:rPr>
          <w:rFonts w:ascii="Times New Roman" w:eastAsia="Times New Roman" w:hAnsi="Times New Roman" w:cs="Times New Roman"/>
          <w:i/>
          <w:iCs/>
          <w:color w:val="000000"/>
          <w:sz w:val="24"/>
          <w:szCs w:val="24"/>
          <w:lang w:eastAsia="ru-RU"/>
        </w:rPr>
        <w:t>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Именно поэтому </w:t>
      </w:r>
      <w:r w:rsidRPr="00DC2AD9">
        <w:rPr>
          <w:rFonts w:ascii="Times New Roman" w:eastAsia="Times New Roman" w:hAnsi="Times New Roman" w:cs="Times New Roman"/>
          <w:b/>
          <w:bCs/>
          <w:color w:val="000000"/>
          <w:sz w:val="24"/>
          <w:szCs w:val="24"/>
          <w:lang w:eastAsia="ru-RU"/>
        </w:rPr>
        <w:t>статьей 159 Уголовного кодекса Республики Беларусь</w:t>
      </w:r>
      <w:r w:rsidRPr="00DC2AD9">
        <w:rPr>
          <w:rFonts w:ascii="Times New Roman" w:eastAsia="Times New Roman" w:hAnsi="Times New Roman" w:cs="Times New Roman"/>
          <w:color w:val="000000"/>
          <w:sz w:val="24"/>
          <w:szCs w:val="24"/>
          <w:lang w:eastAsia="ru-RU"/>
        </w:rPr>
        <w:t> введена ответственность за оставление в опасности.</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         </w:t>
      </w:r>
      <w:proofErr w:type="gramStart"/>
      <w:r w:rsidRPr="00DC2AD9">
        <w:rPr>
          <w:rFonts w:ascii="Times New Roman" w:eastAsia="Times New Roman" w:hAnsi="Times New Roman" w:cs="Times New Roman"/>
          <w:color w:val="000000"/>
          <w:sz w:val="24"/>
          <w:szCs w:val="24"/>
          <w:lang w:eastAsia="ru-RU"/>
        </w:rPr>
        <w:t xml:space="preserve">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w:t>
      </w:r>
      <w:r w:rsidRPr="00DC2AD9">
        <w:rPr>
          <w:rFonts w:ascii="Times New Roman" w:eastAsia="Times New Roman" w:hAnsi="Times New Roman" w:cs="Times New Roman"/>
          <w:color w:val="000000"/>
          <w:sz w:val="24"/>
          <w:szCs w:val="24"/>
          <w:lang w:eastAsia="ru-RU"/>
        </w:rPr>
        <w:lastRenderedPageBreak/>
        <w:t>если виновный имел возможность оказать потерпевшему помощь и был обязан о нем заботиться, </w:t>
      </w:r>
      <w:r w:rsidRPr="00DC2AD9">
        <w:rPr>
          <w:rFonts w:ascii="Times New Roman" w:eastAsia="Times New Roman" w:hAnsi="Times New Roman" w:cs="Times New Roman"/>
          <w:i/>
          <w:iCs/>
          <w:color w:val="000000"/>
          <w:sz w:val="24"/>
          <w:szCs w:val="24"/>
          <w:lang w:eastAsia="ru-RU"/>
        </w:rPr>
        <w:t>предусмотрена уголовная ответственность в виде ареста или ограничения свободы на срок до двух лет.</w:t>
      </w:r>
      <w:proofErr w:type="gramEnd"/>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r w:rsidRPr="00DC2AD9">
        <w:rPr>
          <w:rFonts w:ascii="Times New Roman" w:eastAsia="Times New Roman" w:hAnsi="Times New Roman" w:cs="Times New Roman"/>
          <w:i/>
          <w:iCs/>
          <w:color w:val="000000"/>
          <w:sz w:val="24"/>
          <w:szCs w:val="24"/>
          <w:lang w:eastAsia="ru-RU"/>
        </w:rPr>
        <w:t>наступает уголовная ответственность  в виде  ареста на срок до шести месяцев или лишения свободы на срок до трех лет. </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         </w:t>
      </w:r>
      <w:proofErr w:type="gramStart"/>
      <w:r w:rsidRPr="00DC2AD9">
        <w:rPr>
          <w:rFonts w:ascii="Times New Roman" w:eastAsia="Times New Roman" w:hAnsi="Times New Roman" w:cs="Times New Roman"/>
          <w:color w:val="000000"/>
          <w:sz w:val="24"/>
          <w:szCs w:val="24"/>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DC2AD9">
        <w:rPr>
          <w:rFonts w:ascii="Times New Roman" w:eastAsia="Times New Roman" w:hAnsi="Times New Roman" w:cs="Times New Roman"/>
          <w:b/>
          <w:bCs/>
          <w:color w:val="000000"/>
          <w:sz w:val="24"/>
          <w:szCs w:val="24"/>
          <w:lang w:eastAsia="ru-RU"/>
        </w:rPr>
        <w:t>Декретом Президента Республики Беларусь от 24 ноября 2006 года № 18 «О дополнительных мерах по государственной защите детей в неблагополучных семьях», </w:t>
      </w:r>
      <w:r w:rsidRPr="00DC2AD9">
        <w:rPr>
          <w:rFonts w:ascii="Times New Roman" w:eastAsia="Times New Roman" w:hAnsi="Times New Roman" w:cs="Times New Roman"/>
          <w:color w:val="000000"/>
          <w:sz w:val="24"/>
          <w:szCs w:val="24"/>
          <w:lang w:eastAsia="ru-RU"/>
        </w:rPr>
        <w:t>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w:t>
      </w:r>
      <w:proofErr w:type="gramEnd"/>
      <w:r w:rsidRPr="00DC2AD9">
        <w:rPr>
          <w:rFonts w:ascii="Times New Roman" w:eastAsia="Times New Roman" w:hAnsi="Times New Roman" w:cs="Times New Roman"/>
          <w:color w:val="000000"/>
          <w:sz w:val="24"/>
          <w:szCs w:val="24"/>
          <w:lang w:eastAsia="ru-RU"/>
        </w:rPr>
        <w:t xml:space="preserve">)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w:t>
      </w:r>
      <w:proofErr w:type="gramStart"/>
      <w:r w:rsidRPr="00DC2AD9">
        <w:rPr>
          <w:rFonts w:ascii="Times New Roman" w:eastAsia="Times New Roman" w:hAnsi="Times New Roman" w:cs="Times New Roman"/>
          <w:color w:val="000000"/>
          <w:sz w:val="24"/>
          <w:szCs w:val="24"/>
          <w:lang w:eastAsia="ru-RU"/>
        </w:rPr>
        <w:t>связи</w:t>
      </w:r>
      <w:proofErr w:type="gramEnd"/>
      <w:r w:rsidRPr="00DC2AD9">
        <w:rPr>
          <w:rFonts w:ascii="Times New Roman" w:eastAsia="Times New Roman" w:hAnsi="Times New Roman" w:cs="Times New Roman"/>
          <w:color w:val="000000"/>
          <w:sz w:val="24"/>
          <w:szCs w:val="24"/>
          <w:lang w:eastAsia="ru-RU"/>
        </w:rPr>
        <w:t xml:space="preserve"> с чем они находятся в социально опасном положении.</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000000"/>
          <w:sz w:val="24"/>
          <w:szCs w:val="24"/>
          <w:lang w:eastAsia="ru-RU"/>
        </w:rPr>
        <w:t>       </w:t>
      </w:r>
    </w:p>
    <w:p w:rsidR="00DC2AD9" w:rsidRPr="00DC2AD9" w:rsidRDefault="00DC2AD9" w:rsidP="006410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i/>
          <w:iCs/>
          <w:color w:val="000000"/>
          <w:sz w:val="24"/>
          <w:szCs w:val="24"/>
          <w:lang w:eastAsia="ru-RU"/>
        </w:rPr>
        <w:t>Уважаемые родители!</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i/>
          <w:iCs/>
          <w:color w:val="000000"/>
          <w:sz w:val="24"/>
          <w:szCs w:val="24"/>
          <w:lang w:eastAsia="ru-RU"/>
        </w:rPr>
        <w:t>          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p w:rsidR="00DC2AD9" w:rsidRPr="00DC2AD9" w:rsidRDefault="00DC2AD9" w:rsidP="00DC2AD9">
      <w:pPr>
        <w:spacing w:before="100" w:beforeAutospacing="1" w:after="100" w:afterAutospacing="1" w:line="240" w:lineRule="auto"/>
        <w:rPr>
          <w:rFonts w:ascii="Times New Roman" w:eastAsia="Times New Roman" w:hAnsi="Times New Roman" w:cs="Times New Roman"/>
          <w:sz w:val="24"/>
          <w:szCs w:val="24"/>
          <w:lang w:eastAsia="ru-RU"/>
        </w:rPr>
      </w:pPr>
      <w:r w:rsidRPr="00DC2AD9">
        <w:rPr>
          <w:rFonts w:ascii="Times New Roman" w:eastAsia="Times New Roman" w:hAnsi="Times New Roman" w:cs="Times New Roman"/>
          <w:sz w:val="24"/>
          <w:szCs w:val="24"/>
          <w:lang w:eastAsia="ru-RU"/>
        </w:rPr>
        <w:t> </w:t>
      </w:r>
    </w:p>
    <w:p w:rsidR="00DC2AD9" w:rsidRPr="00DC2AD9" w:rsidRDefault="00DC2AD9" w:rsidP="0064109E">
      <w:pPr>
        <w:spacing w:before="100" w:beforeAutospacing="1" w:after="100" w:afterAutospacing="1" w:line="240" w:lineRule="auto"/>
        <w:rPr>
          <w:rFonts w:ascii="Times New Roman" w:eastAsia="Times New Roman" w:hAnsi="Times New Roman" w:cs="Times New Roman"/>
          <w:b/>
          <w:bCs/>
          <w:sz w:val="36"/>
          <w:szCs w:val="36"/>
          <w:lang w:eastAsia="ru-RU"/>
        </w:rPr>
      </w:pPr>
      <w:r w:rsidRPr="00DC2AD9">
        <w:rPr>
          <w:rFonts w:ascii="Times New Roman" w:eastAsia="Times New Roman" w:hAnsi="Times New Roman" w:cs="Times New Roman"/>
          <w:sz w:val="24"/>
          <w:szCs w:val="24"/>
          <w:lang w:eastAsia="ru-RU"/>
        </w:rPr>
        <w:t> </w:t>
      </w:r>
      <w:r w:rsidRPr="00DC2AD9">
        <w:rPr>
          <w:rFonts w:ascii="Times New Roman" w:eastAsia="Times New Roman" w:hAnsi="Times New Roman" w:cs="Times New Roman"/>
          <w:b/>
          <w:bCs/>
          <w:color w:val="000000"/>
          <w:sz w:val="36"/>
          <w:szCs w:val="36"/>
          <w:lang w:eastAsia="ru-RU"/>
        </w:rPr>
        <w:t>УКАЗ ПРЕЗИДЕНТА РЕСПУБЛИКИ БЕЛАРУСЬ</w:t>
      </w:r>
    </w:p>
    <w:p w:rsidR="00DC2AD9" w:rsidRPr="00DC2AD9" w:rsidRDefault="00DC2AD9" w:rsidP="00DC2A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30 августа 2014 г. № 420</w:t>
      </w:r>
    </w:p>
    <w:p w:rsidR="00DC2AD9" w:rsidRPr="00DC2AD9" w:rsidRDefault="00DC2AD9" w:rsidP="00DC2AD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C2AD9">
        <w:rPr>
          <w:rFonts w:ascii="Times New Roman" w:eastAsia="Times New Roman" w:hAnsi="Times New Roman" w:cs="Times New Roman"/>
          <w:b/>
          <w:bCs/>
          <w:color w:val="000000"/>
          <w:sz w:val="36"/>
          <w:szCs w:val="36"/>
          <w:lang w:eastAsia="ru-RU"/>
        </w:rPr>
        <w:t>О пребывании граждан Украины в Республике Беларусь</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В целях сохранения и развития дружественных отношений между Республикой Беларусь и Украиной, а также оказания помощи гражданам Украины, оказавшимся в трудной жизненной ситуации:</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1. Установить, что:</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1.1. 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или постоянное проживание (далее – граждане Украины), освобождаются </w:t>
      </w:r>
      <w:proofErr w:type="gramStart"/>
      <w:r w:rsidRPr="00DC2AD9">
        <w:rPr>
          <w:rFonts w:ascii="Times New Roman" w:eastAsia="Times New Roman" w:hAnsi="Times New Roman" w:cs="Times New Roman"/>
          <w:color w:val="000000"/>
          <w:sz w:val="24"/>
          <w:szCs w:val="24"/>
          <w:lang w:eastAsia="ru-RU"/>
        </w:rPr>
        <w:t>от</w:t>
      </w:r>
      <w:proofErr w:type="gramEnd"/>
      <w:r w:rsidRPr="00DC2AD9">
        <w:rPr>
          <w:rFonts w:ascii="Times New Roman" w:eastAsia="Times New Roman" w:hAnsi="Times New Roman" w:cs="Times New Roman"/>
          <w:color w:val="000000"/>
          <w:sz w:val="24"/>
          <w:szCs w:val="24"/>
          <w:lang w:eastAsia="ru-RU"/>
        </w:rPr>
        <w:t>:</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уплаты государственной пошлины за получение разрешения на временное проживание в Республике Беларусь (далее – разрешение на временное проживание), разрешения на постоянное проживание в Республике Беларусь (далее – разрешение на постоянное </w:t>
      </w:r>
      <w:r w:rsidRPr="00DC2AD9">
        <w:rPr>
          <w:rFonts w:ascii="Times New Roman" w:eastAsia="Times New Roman" w:hAnsi="Times New Roman" w:cs="Times New Roman"/>
          <w:color w:val="000000"/>
          <w:sz w:val="24"/>
          <w:szCs w:val="24"/>
          <w:lang w:eastAsia="ru-RU"/>
        </w:rPr>
        <w:lastRenderedPageBreak/>
        <w:t>проживание), выдачу вида на жительство иностранному гражданину в Республике Беларусь (далее – вид на жительство);</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предоставления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вида на жительство, в случае отсутствия объективной возможности представить такие документы;</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оплаты за медицинские услуги, оказываемые государственными организациями здравоохранения: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связанные с выдачей медицинской справки о состоянии здоровья, подтверждающей отсутствие заболеваний, включенных в перечень заболеваний, представляющих опасность для здоровья населения;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связанные с выдачей медицинской справки о состоянии здоровья при прохождении обязательных предварительных (при поступлении на работу) медицинских осмотров;</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при проведении профилактических прививок у взрослых и детей;</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при диспансерном наблюдении за беременными женщинами;</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1.2. наниматели Республики Беларусь, привлекающие граждан Украины для осуществления трудовой деятельности в Республике Беларусь:</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освобождаются от уплаты государственной пошлины за выдачу разрешений на привлечение в Республику Беларусь иностранной рабочей силы и специальных разрешений на право занятия трудовой деятельностью в Республике Беларусь. При этом срок принятия решения о выдаче (отказе в выдаче) специальных разрешений на право занятия трудовой деятельностью в Республике Беларусь гражданам Украины не может превышать пяти рабочих дней, а срок предоставления заключения о возможности (невозможности) их привлечения – двух рабочих дней;</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C2AD9">
        <w:rPr>
          <w:rFonts w:ascii="Times New Roman" w:eastAsia="Times New Roman" w:hAnsi="Times New Roman" w:cs="Times New Roman"/>
          <w:color w:val="000000"/>
          <w:sz w:val="24"/>
          <w:szCs w:val="24"/>
          <w:lang w:eastAsia="ru-RU"/>
        </w:rPr>
        <w:t>1.3. уполномоченные должностные лица органов пограничной службы вправе пропускать через Государственную границу Республики Беларусь граждан Украины без действительных документов, необходимых для въезда в Республику Беларусь и (или) выезда из Республики Беларусь, по решению Председателя Государственного пограничного комитета или уполномоченных им лиц в исключительных случаях, связанных с чрезвычайными обстоятельствами, или в целях обеспечения национальных интересов Республики Беларусь;</w:t>
      </w:r>
      <w:proofErr w:type="gramEnd"/>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C2AD9">
        <w:rPr>
          <w:rFonts w:ascii="Times New Roman" w:eastAsia="Times New Roman" w:hAnsi="Times New Roman" w:cs="Times New Roman"/>
          <w:color w:val="000000"/>
          <w:sz w:val="24"/>
          <w:szCs w:val="24"/>
          <w:lang w:eastAsia="ru-RU"/>
        </w:rPr>
        <w:t xml:space="preserve">1.5. несовершеннолетние граждане Украины освобождаются от предоставления документов, необходимых для принятия решения о приеме в учреждения образования, иные организации, которым в соответствии с законодательством дано право осуществлять </w:t>
      </w:r>
      <w:r w:rsidRPr="00DC2AD9">
        <w:rPr>
          <w:rFonts w:ascii="Times New Roman" w:eastAsia="Times New Roman" w:hAnsi="Times New Roman" w:cs="Times New Roman"/>
          <w:color w:val="000000"/>
          <w:sz w:val="24"/>
          <w:szCs w:val="24"/>
          <w:lang w:eastAsia="ru-RU"/>
        </w:rPr>
        <w:lastRenderedPageBreak/>
        <w:t>образовательную деятельность, для получения дошкольного, общего среднего, специального образования, а также документов, необходимых для принятия решения о предоставлении мер социальной защиты обучающимся, в случае отсутствия объективной возможности представить такие документы;</w:t>
      </w:r>
      <w:proofErr w:type="gramEnd"/>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C2AD9">
        <w:rPr>
          <w:rFonts w:ascii="Times New Roman" w:eastAsia="Times New Roman" w:hAnsi="Times New Roman" w:cs="Times New Roman"/>
          <w:color w:val="000000"/>
          <w:sz w:val="24"/>
          <w:szCs w:val="24"/>
          <w:lang w:eastAsia="ru-RU"/>
        </w:rPr>
        <w:t>1.6. учреждения образования вправе принимать граждан Украины для получения (продолжения) профессионально-технического образования, среднего специального образования, высшего образования I ступени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результатам собеседования в порядке и на условиях, определяемых учреждениями образования, в случае предоставления гражданами Украины документов</w:t>
      </w:r>
      <w:proofErr w:type="gramEnd"/>
      <w:r w:rsidRPr="00DC2AD9">
        <w:rPr>
          <w:rFonts w:ascii="Times New Roman" w:eastAsia="Times New Roman" w:hAnsi="Times New Roman" w:cs="Times New Roman"/>
          <w:color w:val="000000"/>
          <w:sz w:val="24"/>
          <w:szCs w:val="24"/>
          <w:lang w:eastAsia="ru-RU"/>
        </w:rPr>
        <w:t>, подтверждающих проживание и обучение на территории Донецкой или Луганской областей Украины;</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C2AD9">
        <w:rPr>
          <w:rFonts w:ascii="Times New Roman" w:eastAsia="Times New Roman" w:hAnsi="Times New Roman" w:cs="Times New Roman"/>
          <w:color w:val="000000"/>
          <w:sz w:val="24"/>
          <w:szCs w:val="24"/>
          <w:lang w:eastAsia="ru-RU"/>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гражданам Украины в соответствии с законодательством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w:t>
      </w:r>
      <w:proofErr w:type="gramEnd"/>
      <w:r w:rsidRPr="00DC2AD9">
        <w:rPr>
          <w:rFonts w:ascii="Times New Roman" w:eastAsia="Times New Roman" w:hAnsi="Times New Roman" w:cs="Times New Roman"/>
          <w:color w:val="000000"/>
          <w:sz w:val="24"/>
          <w:szCs w:val="24"/>
          <w:lang w:eastAsia="ru-RU"/>
        </w:rPr>
        <w:t xml:space="preserve"> выплат семьям, воспитывающим детей, на территории Украины.</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2. Облисполкомам оказывать гражданам Украины содействие в размещении и трудоустройстве с учетом демографической и экономической ситуации в регионах.</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3. </w:t>
      </w:r>
      <w:proofErr w:type="gramStart"/>
      <w:r w:rsidRPr="00DC2AD9">
        <w:rPr>
          <w:rFonts w:ascii="Times New Roman" w:eastAsia="Times New Roman" w:hAnsi="Times New Roman" w:cs="Times New Roman"/>
          <w:color w:val="000000"/>
          <w:sz w:val="24"/>
          <w:szCs w:val="24"/>
          <w:lang w:eastAsia="ru-RU"/>
        </w:rPr>
        <w:t>Контроль за</w:t>
      </w:r>
      <w:proofErr w:type="gramEnd"/>
      <w:r w:rsidRPr="00DC2AD9">
        <w:rPr>
          <w:rFonts w:ascii="Times New Roman" w:eastAsia="Times New Roman" w:hAnsi="Times New Roman" w:cs="Times New Roman"/>
          <w:color w:val="000000"/>
          <w:sz w:val="24"/>
          <w:szCs w:val="24"/>
          <w:lang w:eastAsia="ru-RU"/>
        </w:rPr>
        <w:t xml:space="preserve"> целевым использованием бюджетных средств, направляемых на реализацию настоящего Указа, возложить на Комитет государственного контроля.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4. Настоящий Указ вступает в силу после его официального опубликования.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Президент Республики Беларусь                                                                       А.Г. Лукашенко</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w:t>
      </w:r>
    </w:p>
    <w:p w:rsidR="00DC2AD9" w:rsidRPr="00DC2AD9" w:rsidRDefault="00DC2AD9" w:rsidP="00DC2AD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C2AD9">
        <w:rPr>
          <w:rFonts w:ascii="Times New Roman" w:eastAsia="Times New Roman" w:hAnsi="Times New Roman" w:cs="Times New Roman"/>
          <w:b/>
          <w:bCs/>
          <w:color w:val="000000"/>
          <w:sz w:val="36"/>
          <w:szCs w:val="36"/>
          <w:lang w:eastAsia="ru-RU"/>
        </w:rPr>
        <w:t>ПОСТАНОВЛЕНИЕ СОВЕТА МИНИСТРОВ РЕСПУБЛИКИ БЕЛАРУСЬ</w:t>
      </w:r>
    </w:p>
    <w:p w:rsidR="00DC2AD9" w:rsidRPr="00DC2AD9" w:rsidRDefault="00DC2AD9" w:rsidP="00DC2A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27 марта 2014 г. № 266</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О внесении изменений и дополнений в постановление Совета Министров Республики Беларусь от 29 февраля 2008 г. № 307</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В соответствии с пунктом 5 статьи 40 Кодекса Республики Беларусь об образовании Совет Министров Республики Беларусь ПОСТАНОВЛЯЕТ:</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1. </w:t>
      </w:r>
      <w:proofErr w:type="gramStart"/>
      <w:r w:rsidRPr="00DC2AD9">
        <w:rPr>
          <w:rFonts w:ascii="Times New Roman" w:eastAsia="Times New Roman" w:hAnsi="Times New Roman" w:cs="Times New Roman"/>
          <w:color w:val="000000"/>
          <w:sz w:val="24"/>
          <w:szCs w:val="24"/>
          <w:lang w:eastAsia="ru-RU"/>
        </w:rPr>
        <w:t>Внести в постановление Совета Министров Республики Беларусь от 29 февраля 2008 г. № 307 «О размере и порядке взимания платы за питание детей, получающих дошкольное образование, специальное образование на уровне дошкольного образования» (Национальный реестр правовых актов Республики Беларусь, 2008 г., № 57, 5/27243; 2010 г., № 184, 5/32249; 2011 г., № 21, 5/33286;</w:t>
      </w:r>
      <w:proofErr w:type="gramEnd"/>
      <w:r w:rsidRPr="00DC2AD9">
        <w:rPr>
          <w:rFonts w:ascii="Times New Roman" w:eastAsia="Times New Roman" w:hAnsi="Times New Roman" w:cs="Times New Roman"/>
          <w:color w:val="000000"/>
          <w:sz w:val="24"/>
          <w:szCs w:val="24"/>
          <w:lang w:eastAsia="ru-RU"/>
        </w:rPr>
        <w:t xml:space="preserve"> № </w:t>
      </w:r>
      <w:proofErr w:type="gramStart"/>
      <w:r w:rsidRPr="00DC2AD9">
        <w:rPr>
          <w:rFonts w:ascii="Times New Roman" w:eastAsia="Times New Roman" w:hAnsi="Times New Roman" w:cs="Times New Roman"/>
          <w:color w:val="000000"/>
          <w:sz w:val="24"/>
          <w:szCs w:val="24"/>
          <w:lang w:eastAsia="ru-RU"/>
        </w:rPr>
        <w:t xml:space="preserve">92, 5/34264; Национальный правовой </w:t>
      </w:r>
      <w:r w:rsidRPr="00DC2AD9">
        <w:rPr>
          <w:rFonts w:ascii="Times New Roman" w:eastAsia="Times New Roman" w:hAnsi="Times New Roman" w:cs="Times New Roman"/>
          <w:color w:val="000000"/>
          <w:sz w:val="24"/>
          <w:szCs w:val="24"/>
          <w:lang w:eastAsia="ru-RU"/>
        </w:rPr>
        <w:lastRenderedPageBreak/>
        <w:t>Интернет-портал Республики Беларусь, 24.07.2012, 5/35990; 27.02.2013, 5/36926) следующие изменения и дополнения:</w:t>
      </w:r>
      <w:proofErr w:type="gramEnd"/>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1.1. в пункте 1:</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в подпункте 1.1 цифры «60» заменить цифрами «100»;</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подпункт 1.3 изложить в следующей редакции:</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«1.3. снижается на 50 процентов:</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для семей, имеющих трех и более детей в возрасте до 18 лет;</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для опекунов, приемных родителей, родителей-воспитателей детских домов семейного типа, детских деревень (городков)</w:t>
      </w:r>
      <w:proofErr w:type="gramStart"/>
      <w:r w:rsidRPr="00DC2AD9">
        <w:rPr>
          <w:rFonts w:ascii="Times New Roman" w:eastAsia="Times New Roman" w:hAnsi="Times New Roman" w:cs="Times New Roman"/>
          <w:color w:val="000000"/>
          <w:sz w:val="24"/>
          <w:szCs w:val="24"/>
          <w:lang w:eastAsia="ru-RU"/>
        </w:rPr>
        <w:t>;»</w:t>
      </w:r>
      <w:proofErr w:type="gramEnd"/>
      <w:r w:rsidRPr="00DC2AD9">
        <w:rPr>
          <w:rFonts w:ascii="Times New Roman" w:eastAsia="Times New Roman" w:hAnsi="Times New Roman" w:cs="Times New Roman"/>
          <w:color w:val="000000"/>
          <w:sz w:val="24"/>
          <w:szCs w:val="24"/>
          <w:lang w:eastAsia="ru-RU"/>
        </w:rPr>
        <w:t>;</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дополнить пункт подпунктом 1.4 следующего содержания: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«1.4.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roofErr w:type="gramStart"/>
      <w:r w:rsidRPr="00DC2AD9">
        <w:rPr>
          <w:rFonts w:ascii="Times New Roman" w:eastAsia="Times New Roman" w:hAnsi="Times New Roman" w:cs="Times New Roman"/>
          <w:color w:val="000000"/>
          <w:sz w:val="24"/>
          <w:szCs w:val="24"/>
          <w:lang w:eastAsia="ru-RU"/>
        </w:rPr>
        <w:t>.»;</w:t>
      </w:r>
      <w:proofErr w:type="gramEnd"/>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1.2. в пункте 4 Положения о порядке взимания платы за питание детей, получающих дошкольное образование, специальное образование на уровне дошкольного образования, утвержденного этим постановлением:</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в части первой:</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абзац шестой изложить в следующей редакции:</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w:t>
      </w:r>
      <w:proofErr w:type="gramStart"/>
      <w:r w:rsidRPr="00DC2AD9">
        <w:rPr>
          <w:rFonts w:ascii="Times New Roman" w:eastAsia="Times New Roman" w:hAnsi="Times New Roman" w:cs="Times New Roman"/>
          <w:color w:val="000000"/>
          <w:sz w:val="24"/>
          <w:szCs w:val="24"/>
          <w:lang w:eastAsia="ru-RU"/>
        </w:rPr>
        <w:t>имеющим</w:t>
      </w:r>
      <w:proofErr w:type="gramEnd"/>
      <w:r w:rsidRPr="00DC2AD9">
        <w:rPr>
          <w:rFonts w:ascii="Times New Roman" w:eastAsia="Times New Roman" w:hAnsi="Times New Roman" w:cs="Times New Roman"/>
          <w:color w:val="000000"/>
          <w:sz w:val="24"/>
          <w:szCs w:val="24"/>
          <w:lang w:eastAsia="ru-RU"/>
        </w:rPr>
        <w:t xml:space="preserve"> право на снижение оплаты за питание детей:»;</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дополнить часть абзацами седьмым–девятым следующего содержания: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«удостоверение многодетной семьи – для семей, в которых воспитываются трое и более детей в возрасте до 18 лет;</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справку о том, что гражданин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удостоверение на право представления интересов подопечного – для опекунов, приемных родителей, родителей-воспитателей детских домов семейного типа, детских деревень (городков)</w:t>
      </w:r>
      <w:proofErr w:type="gramStart"/>
      <w:r w:rsidRPr="00DC2AD9">
        <w:rPr>
          <w:rFonts w:ascii="Times New Roman" w:eastAsia="Times New Roman" w:hAnsi="Times New Roman" w:cs="Times New Roman"/>
          <w:color w:val="000000"/>
          <w:sz w:val="24"/>
          <w:szCs w:val="24"/>
          <w:lang w:eastAsia="ru-RU"/>
        </w:rPr>
        <w:t>.»</w:t>
      </w:r>
      <w:proofErr w:type="gramEnd"/>
      <w:r w:rsidRPr="00DC2AD9">
        <w:rPr>
          <w:rFonts w:ascii="Times New Roman" w:eastAsia="Times New Roman" w:hAnsi="Times New Roman" w:cs="Times New Roman"/>
          <w:color w:val="000000"/>
          <w:sz w:val="24"/>
          <w:szCs w:val="24"/>
          <w:lang w:eastAsia="ru-RU"/>
        </w:rPr>
        <w:t>;</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 в части третьей </w:t>
      </w:r>
      <w:proofErr w:type="gramStart"/>
      <w:r w:rsidRPr="00DC2AD9">
        <w:rPr>
          <w:rFonts w:ascii="Times New Roman" w:eastAsia="Times New Roman" w:hAnsi="Times New Roman" w:cs="Times New Roman"/>
          <w:color w:val="000000"/>
          <w:sz w:val="24"/>
          <w:szCs w:val="24"/>
          <w:lang w:eastAsia="ru-RU"/>
        </w:rPr>
        <w:t>слова</w:t>
      </w:r>
      <w:proofErr w:type="gramEnd"/>
      <w:r w:rsidRPr="00DC2AD9">
        <w:rPr>
          <w:rFonts w:ascii="Times New Roman" w:eastAsia="Times New Roman" w:hAnsi="Times New Roman" w:cs="Times New Roman"/>
          <w:color w:val="000000"/>
          <w:sz w:val="24"/>
          <w:szCs w:val="24"/>
          <w:lang w:eastAsia="ru-RU"/>
        </w:rPr>
        <w:t xml:space="preserve"> «в которых воспитываются трое и более детей в возрасте до 18 лет» заменить словами «указанных в абзацах седьмом и восьмом части первой настоящего пункта».</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lastRenderedPageBreak/>
        <w:t> 2. Настоящее постановление вступает в силу с первого числа месяца, следующего за месяцем его официального опубликования.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Премьер-министр Республики Беларусь                                                                 М.Мясникович</w:t>
      </w:r>
    </w:p>
    <w:p w:rsidR="00DC2AD9" w:rsidRPr="00DC2AD9" w:rsidRDefault="00DC2AD9" w:rsidP="0064109E">
      <w:pPr>
        <w:spacing w:before="100" w:beforeAutospacing="1" w:after="100" w:afterAutospacing="1" w:line="240" w:lineRule="auto"/>
        <w:jc w:val="both"/>
        <w:rPr>
          <w:rFonts w:ascii="Times New Roman" w:eastAsia="Times New Roman" w:hAnsi="Times New Roman" w:cs="Times New Roman"/>
          <w:b/>
          <w:bCs/>
          <w:sz w:val="36"/>
          <w:szCs w:val="36"/>
          <w:lang w:eastAsia="ru-RU"/>
        </w:rPr>
      </w:pPr>
      <w:r w:rsidRPr="00DC2AD9">
        <w:rPr>
          <w:rFonts w:ascii="Times New Roman" w:eastAsia="Times New Roman" w:hAnsi="Times New Roman" w:cs="Times New Roman"/>
          <w:color w:val="000000"/>
          <w:sz w:val="24"/>
          <w:szCs w:val="24"/>
          <w:lang w:eastAsia="ru-RU"/>
        </w:rPr>
        <w:t> </w:t>
      </w:r>
      <w:r w:rsidRPr="00DC2AD9">
        <w:rPr>
          <w:rFonts w:ascii="Times New Roman" w:eastAsia="Times New Roman" w:hAnsi="Times New Roman" w:cs="Times New Roman"/>
          <w:b/>
          <w:bCs/>
          <w:color w:val="000000"/>
          <w:sz w:val="36"/>
          <w:szCs w:val="36"/>
          <w:lang w:eastAsia="ru-RU"/>
        </w:rPr>
        <w:t>Условия приема, перевода, отчисления воспитанников</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На основании абзацев второго и третьего подпункта 1.1 пункта 1 постановления Совета Министров Республики Беларусь от 19 июля 2011г.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ПОСТАНОВЛЯЕТ:</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xml:space="preserve">1. </w:t>
      </w:r>
      <w:proofErr w:type="gramStart"/>
      <w:r w:rsidRPr="00DC2AD9">
        <w:rPr>
          <w:rFonts w:ascii="Times New Roman" w:eastAsia="Times New Roman" w:hAnsi="Times New Roman" w:cs="Times New Roman"/>
          <w:color w:val="000000"/>
          <w:sz w:val="24"/>
          <w:szCs w:val="24"/>
          <w:lang w:eastAsia="ru-RU"/>
        </w:rPr>
        <w:t>Внести в Положение об учреждении дошкольного образования, утвержденное постановлением Министерства образования Республики Беларусь от 25 июля 2011 г. № 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образование Республики Беларусь» (Национальный реестр правовых актов Республики Беларусь, 2012 г., № 10, 8/24654), следующие изменения и дополнения:</w:t>
      </w:r>
      <w:proofErr w:type="gramEnd"/>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1.1. абзац пятый пункта 2 изложить в следующей редакции: «прием, перевод и отчисление воспитанников»;</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1.2.             название главы 5 изложить в следующей редакции:</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«ГЛАВА 5  ПРИЕМ, ПЕРЕВОД И ОТЧИСЛЕНИЕ ВОСПИТАННИКОВ»;</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пункты 49 и 50 изложить в следующей редакции</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«49. Перевод воспитанника в другое учреждение дошкольного образования осуществляется: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по инициативе законного представителя воспитанника;</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в случаях прекращения деятельности учреждения дошкольного образования с согласия законного представителя воспитанника»;</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50. В случае перевода воспитанника в другое учреждение дошкольного образования законный представитель воспитанника подает заявление на имя руководителя учреждения дошкольного образования, в которое он желает перевести ребенка и документы, предусмотренные пунктом 45 настоящего Положения.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Учреждение дошкольного образования не вправе препятствовать переводу воспитанника, законный представитель которого изъявил желание перевести его в другое учреждение дошкольного образования»;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1.4. дополнить пунктом 50</w:t>
      </w:r>
      <w:r w:rsidRPr="00DC2AD9">
        <w:rPr>
          <w:rFonts w:ascii="Times New Roman" w:eastAsia="Times New Roman" w:hAnsi="Times New Roman" w:cs="Times New Roman"/>
          <w:color w:val="000000"/>
          <w:sz w:val="24"/>
          <w:szCs w:val="24"/>
          <w:vertAlign w:val="superscript"/>
          <w:lang w:eastAsia="ru-RU"/>
        </w:rPr>
        <w:t>1</w:t>
      </w:r>
      <w:r w:rsidRPr="00DC2AD9">
        <w:rPr>
          <w:rFonts w:ascii="Times New Roman" w:eastAsia="Times New Roman" w:hAnsi="Times New Roman" w:cs="Times New Roman"/>
          <w:color w:val="000000"/>
          <w:sz w:val="24"/>
          <w:szCs w:val="24"/>
          <w:lang w:eastAsia="ru-RU"/>
        </w:rPr>
        <w:t> следующего содержания: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lastRenderedPageBreak/>
        <w:t>«50</w:t>
      </w:r>
      <w:r w:rsidRPr="00DC2AD9">
        <w:rPr>
          <w:rFonts w:ascii="Times New Roman" w:eastAsia="Times New Roman" w:hAnsi="Times New Roman" w:cs="Times New Roman"/>
          <w:color w:val="000000"/>
          <w:sz w:val="24"/>
          <w:szCs w:val="24"/>
          <w:vertAlign w:val="superscript"/>
          <w:lang w:eastAsia="ru-RU"/>
        </w:rPr>
        <w:t>1</w:t>
      </w:r>
      <w:r w:rsidRPr="00DC2AD9">
        <w:rPr>
          <w:rFonts w:ascii="Times New Roman" w:eastAsia="Times New Roman" w:hAnsi="Times New Roman" w:cs="Times New Roman"/>
          <w:color w:val="000000"/>
          <w:sz w:val="24"/>
          <w:szCs w:val="24"/>
          <w:lang w:eastAsia="ru-RU"/>
        </w:rPr>
        <w:t>. Прием в учреждение дошкольного образования в связи с переводом из другого учреждения дошкольного образования оформляется приказом руководителя учреждения дошкольного образования»;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1.5.пункт 51 изложить в следующей редакции:</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«51. Отчисление (прекращение образовательных отношений) воспитанника осуществляется при наступлении соответствующих оснований, предусмотренных статьей 79 Кодекса Республики Беларусь об образовании.</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Решение об отчислении (прекращении образовательных отношений) воспитанника принимает руководитель учреждения дошкольного образования путем издания приказа, в котором указывается основание отчисления»;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1.6. пункт 63 дополнить частью второй следующего содержания: «Руководитель  действует  от  имени  учреждения дошкольного</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образования без доверенности и несет ответственность за результаты его деятельности».</w:t>
      </w:r>
    </w:p>
    <w:p w:rsidR="00DC2AD9" w:rsidRPr="00DC2AD9" w:rsidRDefault="00DC2AD9" w:rsidP="00DC2AD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Настоящее постановление вступает в силу после его официального опубликования</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 </w:t>
      </w:r>
    </w:p>
    <w:p w:rsidR="00DC2AD9" w:rsidRPr="00DC2AD9" w:rsidRDefault="00DC2AD9" w:rsidP="00DC2A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AD9">
        <w:rPr>
          <w:rFonts w:ascii="Times New Roman" w:eastAsia="Times New Roman" w:hAnsi="Times New Roman" w:cs="Times New Roman"/>
          <w:color w:val="000000"/>
          <w:sz w:val="24"/>
          <w:szCs w:val="24"/>
          <w:lang w:eastAsia="ru-RU"/>
        </w:rPr>
        <w:t>Министр                                                                                  С.А.Маскевич</w:t>
      </w:r>
    </w:p>
    <w:p w:rsidR="00DC2AD9" w:rsidRPr="0064109E" w:rsidRDefault="00DC2AD9" w:rsidP="006410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2AD9">
        <w:rPr>
          <w:rFonts w:ascii="Times New Roman" w:eastAsia="Times New Roman" w:hAnsi="Times New Roman" w:cs="Times New Roman"/>
          <w:b/>
          <w:bCs/>
          <w:color w:val="FF0000"/>
          <w:sz w:val="27"/>
          <w:szCs w:val="27"/>
          <w:u w:val="single"/>
          <w:lang w:eastAsia="ru-RU"/>
        </w:rPr>
        <w:t>Посещаемость детей </w:t>
      </w:r>
      <w:r w:rsidR="0064109E">
        <w:rPr>
          <w:rFonts w:ascii="Times New Roman" w:eastAsia="Times New Roman" w:hAnsi="Times New Roman" w:cs="Times New Roman"/>
          <w:b/>
          <w:bCs/>
          <w:color w:val="FF0000"/>
          <w:sz w:val="27"/>
          <w:szCs w:val="27"/>
          <w:u w:val="single"/>
          <w:lang w:eastAsia="ru-RU"/>
        </w:rPr>
        <w:t>учреждения дошкольного образования</w:t>
      </w:r>
    </w:p>
    <w:p w:rsidR="00DC2AD9" w:rsidRPr="00DC2AD9" w:rsidRDefault="00DC2AD9" w:rsidP="00DC2AD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C2AD9">
        <w:rPr>
          <w:rFonts w:ascii="Times New Roman" w:eastAsia="Times New Roman" w:hAnsi="Times New Roman" w:cs="Times New Roman"/>
          <w:b/>
          <w:bCs/>
          <w:color w:val="FF0000"/>
          <w:sz w:val="27"/>
          <w:szCs w:val="27"/>
          <w:lang w:eastAsia="ru-RU"/>
        </w:rPr>
        <w:t>В разъяснении вопроса посещаемости детей дошкольных учреждений Министерством образования Республики Беларусь указаны примеры уважительных обстоятельств, по которым ребенок может не посещать с предоставлением подтверждающего документа: </w:t>
      </w:r>
    </w:p>
    <w:p w:rsidR="00DC2AD9" w:rsidRPr="00DC2AD9" w:rsidRDefault="00DC2AD9" w:rsidP="00DC2AD9">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 </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Болезнь ребенка или его нахождение на санаторном лечении</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Нахождение ребенка на домашнем режиме</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Карантин</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Наличие листка временной нетрудоспособности у законных представителей воспитанника (родителей)</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Отпуск законных представителей воспитанника (родителей) или близких родственников</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Служебная командировка родителей</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Выходные дни родителей, в том числе при скользящем графике работы, при предоставлении дополнительного свободного от работы дня в неделю матерям в соответствии со статьей 265 Трудового кодекса</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Временная потеря работы родителями по не зависящим от них обстоятельствам</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Летний оздоровительный период (до 90 дней)</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Каникулы</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Предписания санитарно-эпидемиологической службы о закрытии учреждения дошкольного образования</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lastRenderedPageBreak/>
        <w:t>Наступление чрезвычайных обстоятельств, в том числе временная приостановка работы транспорта</w:t>
      </w:r>
    </w:p>
    <w:p w:rsidR="00DC2AD9" w:rsidRPr="00DC2AD9" w:rsidRDefault="00DC2AD9" w:rsidP="00DC2AD9">
      <w:pPr>
        <w:numPr>
          <w:ilvl w:val="0"/>
          <w:numId w:val="2"/>
        </w:num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Непредвиденные семейные обстоятельства (переезд, смерть или болезнь близких родственников и др.)</w:t>
      </w:r>
    </w:p>
    <w:p w:rsidR="00DC2AD9" w:rsidRPr="00DC2AD9" w:rsidRDefault="00DC2AD9" w:rsidP="00DC2AD9">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000000"/>
          <w:sz w:val="24"/>
          <w:szCs w:val="24"/>
          <w:lang w:eastAsia="ru-RU"/>
        </w:rPr>
        <w:t>*Заявление законных представителей воспитанника (родителей)</w:t>
      </w:r>
    </w:p>
    <w:p w:rsidR="00DC2AD9" w:rsidRPr="00DC2AD9" w:rsidRDefault="00DC2AD9" w:rsidP="00DC2AD9">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FF0000"/>
          <w:sz w:val="24"/>
          <w:szCs w:val="24"/>
          <w:lang w:eastAsia="ru-RU"/>
        </w:rPr>
        <w:t>Каникулами в детских садах считаются – всего 110 дней:</w:t>
      </w:r>
    </w:p>
    <w:p w:rsidR="00DC2AD9" w:rsidRPr="00DC2AD9" w:rsidRDefault="00DC2AD9" w:rsidP="00DC2AD9">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FF0000"/>
          <w:sz w:val="24"/>
          <w:szCs w:val="24"/>
          <w:lang w:eastAsia="ru-RU"/>
        </w:rPr>
        <w:t>— 10 дней в начале января,</w:t>
      </w:r>
    </w:p>
    <w:p w:rsidR="00DC2AD9" w:rsidRPr="00DC2AD9" w:rsidRDefault="00DC2AD9" w:rsidP="00DC2AD9">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FF0000"/>
          <w:sz w:val="24"/>
          <w:szCs w:val="24"/>
          <w:lang w:eastAsia="ru-RU"/>
        </w:rPr>
        <w:t>— 10 в конце марта,</w:t>
      </w:r>
    </w:p>
    <w:p w:rsidR="00DC2AD9" w:rsidRPr="00DC2AD9" w:rsidRDefault="00DC2AD9" w:rsidP="00DC2AD9">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C2AD9">
        <w:rPr>
          <w:rFonts w:ascii="Times New Roman" w:eastAsia="Times New Roman" w:hAnsi="Times New Roman" w:cs="Times New Roman"/>
          <w:b/>
          <w:bCs/>
          <w:color w:val="FF0000"/>
          <w:sz w:val="24"/>
          <w:szCs w:val="24"/>
          <w:lang w:eastAsia="ru-RU"/>
        </w:rPr>
        <w:t>— 90 дней в летний период (все лето).</w:t>
      </w:r>
    </w:p>
    <w:p w:rsidR="00126873" w:rsidRDefault="00126873"/>
    <w:sectPr w:rsidR="00126873" w:rsidSect="00126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E83"/>
    <w:multiLevelType w:val="multilevel"/>
    <w:tmpl w:val="CF0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A11E8"/>
    <w:multiLevelType w:val="multilevel"/>
    <w:tmpl w:val="3740E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C2AD9"/>
    <w:rsid w:val="00126873"/>
    <w:rsid w:val="002E33EC"/>
    <w:rsid w:val="0064109E"/>
    <w:rsid w:val="00DC2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73"/>
  </w:style>
  <w:style w:type="paragraph" w:styleId="2">
    <w:name w:val="heading 2"/>
    <w:basedOn w:val="a"/>
    <w:link w:val="20"/>
    <w:uiPriority w:val="9"/>
    <w:qFormat/>
    <w:rsid w:val="00DC2A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2A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2A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2A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2A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2AD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C2AD9"/>
    <w:rPr>
      <w:color w:val="0000FF"/>
      <w:u w:val="single"/>
    </w:rPr>
  </w:style>
  <w:style w:type="paragraph" w:styleId="a4">
    <w:name w:val="Normal (Web)"/>
    <w:basedOn w:val="a"/>
    <w:uiPriority w:val="99"/>
    <w:semiHidden/>
    <w:unhideWhenUsed/>
    <w:rsid w:val="00DC2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2AD9"/>
    <w:rPr>
      <w:b/>
      <w:bCs/>
    </w:rPr>
  </w:style>
  <w:style w:type="character" w:styleId="a6">
    <w:name w:val="Emphasis"/>
    <w:basedOn w:val="a0"/>
    <w:uiPriority w:val="20"/>
    <w:qFormat/>
    <w:rsid w:val="00DC2AD9"/>
    <w:rPr>
      <w:i/>
      <w:iCs/>
    </w:rPr>
  </w:style>
</w:styles>
</file>

<file path=word/webSettings.xml><?xml version="1.0" encoding="utf-8"?>
<w:webSettings xmlns:r="http://schemas.openxmlformats.org/officeDocument/2006/relationships" xmlns:w="http://schemas.openxmlformats.org/wordprocessingml/2006/main">
  <w:divs>
    <w:div w:id="6841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gov.by/sm.aspx?guid=837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3386</Words>
  <Characters>19302</Characters>
  <Application>Microsoft Office Word</Application>
  <DocSecurity>0</DocSecurity>
  <Lines>160</Lines>
  <Paragraphs>45</Paragraphs>
  <ScaleCrop>false</ScaleCrop>
  <Company>Reanimator Extreme Edition</Company>
  <LinksUpToDate>false</LinksUpToDate>
  <CharactersWithSpaces>22643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2017-11-13T12:14:00Z</dcterms:created>
  <dcterms:modified xsi:type="dcterms:W3CDTF">2017-11-13T12:19:00Z</dcterms:modified>
</cp:coreProperties>
</file>